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B7485" w14:textId="4CAF6537" w:rsidR="006304D6" w:rsidRPr="004621BA" w:rsidRDefault="00435FFB" w:rsidP="008B2F7D">
      <w:pPr>
        <w:spacing w:after="0" w:line="240" w:lineRule="auto"/>
        <w:jc w:val="center"/>
        <w:rPr>
          <w:rFonts w:ascii="Times New Roman" w:eastAsia="Times New Roman" w:hAnsi="Times New Roman" w:cs="Times New Roman"/>
          <w:b/>
          <w:sz w:val="20"/>
          <w:szCs w:val="20"/>
        </w:rPr>
      </w:pPr>
      <w:r w:rsidRPr="004621BA">
        <w:rPr>
          <w:rFonts w:ascii="Times New Roman" w:hAnsi="Times New Roman" w:cs="Times New Roman"/>
          <w:sz w:val="20"/>
          <w:szCs w:val="20"/>
        </w:rPr>
        <w:t xml:space="preserve">     </w:t>
      </w:r>
      <w:r w:rsidRPr="004621BA">
        <w:rPr>
          <w:rFonts w:ascii="Times New Roman" w:eastAsia="Times New Roman" w:hAnsi="Times New Roman" w:cs="Times New Roman"/>
          <w:b/>
          <w:sz w:val="20"/>
          <w:szCs w:val="20"/>
        </w:rPr>
        <w:t>4.2.3.SAM rādītāju metodoloģijas apraksts</w:t>
      </w:r>
    </w:p>
    <w:p w14:paraId="5131D5AD"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p w14:paraId="7FDF32FF"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tbl>
      <w:tblPr>
        <w:tblStyle w:val="ae"/>
        <w:tblW w:w="9063" w:type="dxa"/>
        <w:tblBorders>
          <w:top w:val="nil"/>
          <w:left w:val="nil"/>
          <w:bottom w:val="nil"/>
          <w:right w:val="nil"/>
          <w:insideH w:val="nil"/>
          <w:insideV w:val="nil"/>
        </w:tblBorders>
        <w:tblLayout w:type="fixed"/>
        <w:tblLook w:val="0400" w:firstRow="0" w:lastRow="0" w:firstColumn="0" w:lastColumn="0" w:noHBand="0" w:noVBand="1"/>
      </w:tblPr>
      <w:tblGrid>
        <w:gridCol w:w="1701"/>
        <w:gridCol w:w="848"/>
        <w:gridCol w:w="2551"/>
        <w:gridCol w:w="3963"/>
      </w:tblGrid>
      <w:tr w:rsidR="006304D6" w:rsidRPr="004621BA" w14:paraId="0156BA06" w14:textId="77777777">
        <w:tc>
          <w:tcPr>
            <w:tcW w:w="1701" w:type="dxa"/>
            <w:vAlign w:val="bottom"/>
          </w:tcPr>
          <w:p w14:paraId="30B46915"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Prioritātes Nr.</w:t>
            </w:r>
          </w:p>
        </w:tc>
        <w:tc>
          <w:tcPr>
            <w:tcW w:w="848" w:type="dxa"/>
            <w:tcBorders>
              <w:bottom w:val="single" w:sz="4" w:space="0" w:color="000000"/>
            </w:tcBorders>
            <w:vAlign w:val="bottom"/>
          </w:tcPr>
          <w:p w14:paraId="14301BA1"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w:t>
            </w:r>
          </w:p>
        </w:tc>
        <w:tc>
          <w:tcPr>
            <w:tcW w:w="2551" w:type="dxa"/>
            <w:vAlign w:val="bottom"/>
          </w:tcPr>
          <w:p w14:paraId="14A0B087"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Prioritātes nosaukums: </w:t>
            </w:r>
          </w:p>
        </w:tc>
        <w:tc>
          <w:tcPr>
            <w:tcW w:w="3963" w:type="dxa"/>
            <w:tcBorders>
              <w:bottom w:val="single" w:sz="4" w:space="0" w:color="000000"/>
            </w:tcBorders>
            <w:vAlign w:val="bottom"/>
          </w:tcPr>
          <w:p w14:paraId="73A0F7FE"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color w:val="000000"/>
                <w:sz w:val="20"/>
                <w:szCs w:val="20"/>
              </w:rPr>
              <w:t>Izglītība, prasmes un mūžizglītība</w:t>
            </w:r>
          </w:p>
        </w:tc>
      </w:tr>
      <w:tr w:rsidR="006304D6" w:rsidRPr="004621BA" w14:paraId="1D9A69CD" w14:textId="77777777">
        <w:tc>
          <w:tcPr>
            <w:tcW w:w="1701" w:type="dxa"/>
            <w:vAlign w:val="bottom"/>
          </w:tcPr>
          <w:p w14:paraId="772B1746"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SAM Nr.:</w:t>
            </w:r>
          </w:p>
        </w:tc>
        <w:tc>
          <w:tcPr>
            <w:tcW w:w="848" w:type="dxa"/>
            <w:tcBorders>
              <w:top w:val="single" w:sz="4" w:space="0" w:color="000000"/>
              <w:bottom w:val="single" w:sz="4" w:space="0" w:color="000000"/>
            </w:tcBorders>
            <w:vAlign w:val="bottom"/>
          </w:tcPr>
          <w:p w14:paraId="4B28C0E1"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4.2.3.</w:t>
            </w:r>
          </w:p>
        </w:tc>
        <w:tc>
          <w:tcPr>
            <w:tcW w:w="2551" w:type="dxa"/>
            <w:vAlign w:val="bottom"/>
          </w:tcPr>
          <w:p w14:paraId="757C650E"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SAM nosaukums:</w:t>
            </w:r>
          </w:p>
        </w:tc>
        <w:tc>
          <w:tcPr>
            <w:tcW w:w="3963" w:type="dxa"/>
            <w:tcBorders>
              <w:top w:val="single" w:sz="4" w:space="0" w:color="000000"/>
              <w:bottom w:val="single" w:sz="4" w:space="0" w:color="000000"/>
            </w:tcBorders>
            <w:vAlign w:val="bottom"/>
          </w:tcPr>
          <w:p w14:paraId="403DCAD0" w14:textId="21E1EF3E"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w:t>
            </w:r>
            <w:r w:rsidR="008D0F24" w:rsidRPr="004621BA">
              <w:rPr>
                <w:rFonts w:ascii="Times New Roman" w:eastAsia="Times New Roman" w:hAnsi="Times New Roman" w:cs="Times New Roman"/>
                <w:b/>
                <w:sz w:val="20"/>
                <w:szCs w:val="20"/>
              </w:rPr>
              <w:t>mācību</w:t>
            </w:r>
            <w:r w:rsidRPr="004621BA">
              <w:rPr>
                <w:rFonts w:ascii="Times New Roman" w:eastAsia="Times New Roman" w:hAnsi="Times New Roman" w:cs="Times New Roman"/>
                <w:b/>
                <w:sz w:val="20"/>
                <w:szCs w:val="20"/>
              </w:rPr>
              <w:t xml:space="preserve"> gaitā līdz pat augstākajai izglītībai un pieaugušo izglītībai un mācībām, tostarp veicināt mācību mobilitāti visiem un atvieglot </w:t>
            </w:r>
            <w:proofErr w:type="spellStart"/>
            <w:r w:rsidRPr="004621BA">
              <w:rPr>
                <w:rFonts w:ascii="Times New Roman" w:eastAsia="Times New Roman" w:hAnsi="Times New Roman" w:cs="Times New Roman"/>
                <w:b/>
                <w:sz w:val="20"/>
                <w:szCs w:val="20"/>
              </w:rPr>
              <w:t>piekļūstamības</w:t>
            </w:r>
            <w:proofErr w:type="spellEnd"/>
            <w:r w:rsidRPr="004621BA">
              <w:rPr>
                <w:rFonts w:ascii="Times New Roman" w:eastAsia="Times New Roman" w:hAnsi="Times New Roman" w:cs="Times New Roman"/>
                <w:b/>
                <w:sz w:val="20"/>
                <w:szCs w:val="20"/>
              </w:rPr>
              <w:t xml:space="preserve"> iespējas personām ar invaliditāti.</w:t>
            </w:r>
          </w:p>
        </w:tc>
      </w:tr>
    </w:tbl>
    <w:p w14:paraId="07781699" w14:textId="77777777" w:rsidR="006304D6" w:rsidRPr="004621BA" w:rsidRDefault="006304D6" w:rsidP="008B2F7D">
      <w:pPr>
        <w:spacing w:after="0" w:line="240" w:lineRule="auto"/>
        <w:jc w:val="center"/>
        <w:rPr>
          <w:rFonts w:ascii="Times New Roman" w:eastAsia="Times New Roman" w:hAnsi="Times New Roman" w:cs="Times New Roman"/>
          <w:b/>
          <w:sz w:val="20"/>
          <w:szCs w:val="20"/>
        </w:rPr>
      </w:pPr>
    </w:p>
    <w:p w14:paraId="2507B05F" w14:textId="77777777" w:rsidR="006304D6" w:rsidRPr="004621BA" w:rsidRDefault="006304D6" w:rsidP="008B2F7D">
      <w:pPr>
        <w:spacing w:after="0" w:line="240" w:lineRule="auto"/>
        <w:jc w:val="center"/>
        <w:rPr>
          <w:rFonts w:ascii="Times New Roman" w:eastAsia="Times New Roman" w:hAnsi="Times New Roman" w:cs="Times New Roman"/>
          <w:sz w:val="20"/>
          <w:szCs w:val="20"/>
        </w:rPr>
      </w:pPr>
    </w:p>
    <w:tbl>
      <w:tblPr>
        <w:tblStyle w:val="af"/>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1"/>
        <w:gridCol w:w="7026"/>
      </w:tblGrid>
      <w:tr w:rsidR="006304D6" w:rsidRPr="004621BA" w14:paraId="7B78F8E9" w14:textId="77777777" w:rsidTr="4414871F">
        <w:tc>
          <w:tcPr>
            <w:tcW w:w="2041" w:type="dxa"/>
            <w:shd w:val="clear" w:color="auto" w:fill="FBE4D5" w:themeFill="accent2" w:themeFillTint="33"/>
          </w:tcPr>
          <w:p w14:paraId="3305ED3E"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26" w:type="dxa"/>
            <w:shd w:val="clear" w:color="auto" w:fill="FBE4D5" w:themeFill="accent2" w:themeFillTint="33"/>
          </w:tcPr>
          <w:p w14:paraId="056B2BB9" w14:textId="77777777"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i.4.2.3.a</w:t>
            </w:r>
          </w:p>
        </w:tc>
      </w:tr>
      <w:tr w:rsidR="006304D6" w:rsidRPr="004621BA" w14:paraId="11FD9874" w14:textId="77777777" w:rsidTr="4414871F">
        <w:tc>
          <w:tcPr>
            <w:tcW w:w="2041" w:type="dxa"/>
          </w:tcPr>
          <w:p w14:paraId="6AF1FAA4"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26" w:type="dxa"/>
          </w:tcPr>
          <w:p w14:paraId="2BBD233D" w14:textId="4DC906BF" w:rsidR="006304D6" w:rsidRPr="004621BA" w:rsidRDefault="00435FFB" w:rsidP="008B2F7D">
            <w:pPr>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rPr>
              <w:t xml:space="preserve">NEET  jaunieši, kas saņēmuši atbalstu Eiropas Sociālā fonda </w:t>
            </w:r>
            <w:r w:rsidR="7EA4C2DE" w:rsidRPr="2EB7128A">
              <w:rPr>
                <w:rFonts w:ascii="Times New Roman" w:eastAsia="Times New Roman" w:hAnsi="Times New Roman" w:cs="Times New Roman"/>
                <w:sz w:val="20"/>
                <w:szCs w:val="20"/>
              </w:rPr>
              <w:t xml:space="preserve">Plus </w:t>
            </w:r>
            <w:r w:rsidRPr="2EB7128A">
              <w:rPr>
                <w:rFonts w:ascii="Times New Roman" w:eastAsia="Times New Roman" w:hAnsi="Times New Roman" w:cs="Times New Roman"/>
                <w:sz w:val="20"/>
                <w:szCs w:val="20"/>
              </w:rPr>
              <w:t>finansējuma ietvaros</w:t>
            </w:r>
          </w:p>
        </w:tc>
      </w:tr>
      <w:tr w:rsidR="006304D6" w:rsidRPr="004621BA" w14:paraId="2BF66759" w14:textId="77777777" w:rsidTr="4414871F">
        <w:tc>
          <w:tcPr>
            <w:tcW w:w="2041" w:type="dxa"/>
          </w:tcPr>
          <w:p w14:paraId="48CE63F2"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26" w:type="dxa"/>
          </w:tcPr>
          <w:p w14:paraId="30DD1188" w14:textId="30AF0321" w:rsidR="006304D6" w:rsidRPr="004621BA" w:rsidRDefault="00435FFB" w:rsidP="008B2F7D">
            <w:pPr>
              <w:jc w:val="both"/>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rPr>
              <w:t>NEET situācijā esošie jaunieši vecumā no 15 -29 (ieskaitot) gadiem, kuri iesaistījušies Eiropas Sociālā fonda</w:t>
            </w:r>
            <w:r w:rsidR="25CCCD78" w:rsidRPr="2EB7128A">
              <w:rPr>
                <w:rFonts w:ascii="Times New Roman" w:eastAsia="Times New Roman" w:hAnsi="Times New Roman" w:cs="Times New Roman"/>
                <w:sz w:val="20"/>
                <w:szCs w:val="20"/>
              </w:rPr>
              <w:t xml:space="preserve"> Plus</w:t>
            </w:r>
            <w:r w:rsidRPr="2EB7128A">
              <w:rPr>
                <w:rFonts w:ascii="Times New Roman" w:eastAsia="Times New Roman" w:hAnsi="Times New Roman" w:cs="Times New Roman"/>
                <w:sz w:val="20"/>
                <w:szCs w:val="20"/>
              </w:rPr>
              <w:t xml:space="preserve"> finansējuma ietvaros paredzētajos pasākumos </w:t>
            </w:r>
          </w:p>
        </w:tc>
      </w:tr>
      <w:tr w:rsidR="006304D6" w:rsidRPr="004621BA" w14:paraId="6BC7BA65" w14:textId="77777777" w:rsidTr="4414871F">
        <w:tc>
          <w:tcPr>
            <w:tcW w:w="2041" w:type="dxa"/>
          </w:tcPr>
          <w:p w14:paraId="26E78C1D"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26" w:type="dxa"/>
          </w:tcPr>
          <w:p w14:paraId="1BF6F2A7"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Programmas specifiskais iznākuma rādītājs</w:t>
            </w:r>
          </w:p>
        </w:tc>
      </w:tr>
      <w:tr w:rsidR="006304D6" w:rsidRPr="004621BA" w14:paraId="435B446A" w14:textId="77777777" w:rsidTr="4414871F">
        <w:tc>
          <w:tcPr>
            <w:tcW w:w="2041" w:type="dxa"/>
          </w:tcPr>
          <w:p w14:paraId="6846AAB4"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26" w:type="dxa"/>
          </w:tcPr>
          <w:p w14:paraId="7A0F9886"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Personu skaits  (unikālas personas)</w:t>
            </w:r>
          </w:p>
        </w:tc>
      </w:tr>
      <w:tr w:rsidR="006304D6" w:rsidRPr="004621BA" w14:paraId="5929B8E2" w14:textId="77777777" w:rsidTr="4414871F">
        <w:tc>
          <w:tcPr>
            <w:tcW w:w="2041" w:type="dxa"/>
          </w:tcPr>
          <w:p w14:paraId="1F5C7A8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26" w:type="dxa"/>
          </w:tcPr>
          <w:p w14:paraId="39D5C66B"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sk. sadaļu “Veiktie aprēķini un pieņēmumi, kas izmantoti aprēķiniem”</w:t>
            </w:r>
          </w:p>
        </w:tc>
      </w:tr>
      <w:tr w:rsidR="006304D6" w:rsidRPr="004621BA" w14:paraId="3442DEAD" w14:textId="77777777" w:rsidTr="4414871F">
        <w:tc>
          <w:tcPr>
            <w:tcW w:w="2041" w:type="dxa"/>
          </w:tcPr>
          <w:p w14:paraId="30A690EA"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26" w:type="dxa"/>
          </w:tcPr>
          <w:p w14:paraId="0112408C" w14:textId="1470C02F"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450 </w:t>
            </w:r>
          </w:p>
        </w:tc>
      </w:tr>
      <w:tr w:rsidR="006304D6" w:rsidRPr="004621BA" w14:paraId="6EFCD50C" w14:textId="77777777" w:rsidTr="4414871F">
        <w:tc>
          <w:tcPr>
            <w:tcW w:w="2041" w:type="dxa"/>
          </w:tcPr>
          <w:p w14:paraId="046565F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26" w:type="dxa"/>
          </w:tcPr>
          <w:p w14:paraId="4104C4C0" w14:textId="77777777" w:rsidR="006304D6" w:rsidRPr="004621BA" w:rsidRDefault="00435FFB" w:rsidP="008B2F7D">
            <w:pPr>
              <w:tabs>
                <w:tab w:val="left" w:pos="2431"/>
              </w:tabs>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 2250</w:t>
            </w:r>
          </w:p>
        </w:tc>
      </w:tr>
      <w:tr w:rsidR="006304D6" w:rsidRPr="004621BA" w14:paraId="6F13D8D0" w14:textId="77777777" w:rsidTr="4414871F">
        <w:tc>
          <w:tcPr>
            <w:tcW w:w="2041" w:type="dxa"/>
            <w:vMerge w:val="restart"/>
          </w:tcPr>
          <w:p w14:paraId="7486270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Pieņēmumi un aprēķini</w:t>
            </w:r>
            <w:r w:rsidRPr="004621BA">
              <w:rPr>
                <w:rFonts w:ascii="Times New Roman" w:eastAsia="Times New Roman" w:hAnsi="Times New Roman" w:cs="Times New Roman"/>
                <w:b/>
                <w:sz w:val="20"/>
                <w:szCs w:val="20"/>
                <w:vertAlign w:val="superscript"/>
              </w:rPr>
              <w:footnoteReference w:id="1"/>
            </w:r>
          </w:p>
          <w:p w14:paraId="5994AA3C" w14:textId="77777777" w:rsidR="006304D6" w:rsidRPr="004621BA" w:rsidRDefault="006304D6" w:rsidP="008B2F7D">
            <w:pPr>
              <w:jc w:val="both"/>
              <w:rPr>
                <w:rFonts w:ascii="Times New Roman" w:eastAsia="Times New Roman" w:hAnsi="Times New Roman" w:cs="Times New Roman"/>
                <w:sz w:val="20"/>
                <w:szCs w:val="20"/>
              </w:rPr>
            </w:pPr>
          </w:p>
        </w:tc>
        <w:tc>
          <w:tcPr>
            <w:tcW w:w="7026" w:type="dxa"/>
          </w:tcPr>
          <w:p w14:paraId="3753A686"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p>
          <w:p w14:paraId="1F283DA5"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D1AA0C" w14:textId="77777777" w:rsidR="006304D6" w:rsidRPr="004621BA" w:rsidRDefault="00435FFB" w:rsidP="008B2F7D">
            <w:pPr>
              <w:numPr>
                <w:ilvl w:val="0"/>
                <w:numId w:val="7"/>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377576A9" w14:textId="77777777" w:rsidR="006304D6" w:rsidRPr="004621BA" w:rsidRDefault="00435FFB" w:rsidP="008B2F7D">
            <w:pPr>
              <w:numPr>
                <w:ilvl w:val="0"/>
                <w:numId w:val="7"/>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056053E" w14:textId="77777777" w:rsidR="006304D6" w:rsidRPr="004621BA" w:rsidRDefault="00435FFB" w:rsidP="008B2F7D">
            <w:pPr>
              <w:numPr>
                <w:ilvl w:val="0"/>
                <w:numId w:val="7"/>
              </w:num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0AF4BD30" w14:textId="77777777" w:rsidTr="4414871F">
        <w:tc>
          <w:tcPr>
            <w:tcW w:w="2041" w:type="dxa"/>
            <w:vMerge/>
          </w:tcPr>
          <w:p w14:paraId="677193BA"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26" w:type="dxa"/>
          </w:tcPr>
          <w:p w14:paraId="0B3D43A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2"/>
            </w:r>
          </w:p>
          <w:p w14:paraId="48583108" w14:textId="37F2D56C" w:rsidR="006304D6" w:rsidRPr="004621BA" w:rsidRDefault="00435FFB" w:rsidP="008B2F7D">
            <w:pPr>
              <w:ind w:right="12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Kopējo rādītāju veidos mērķa grupa, kas ir  NEET situācijā esošie jaunieši vecumā no 15-29 gadiem (ieskaitot), neaktīvie un NVA nereģistrētie jaunieši, kas nemācās, nestrādā un neapgūst arodu.</w:t>
            </w:r>
          </w:p>
          <w:p w14:paraId="7A5DECEC" w14:textId="4A20B1F9"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Pirms NEET situācijā esošā jaunieša iesaistes projektā tiek pārbaudīta NEET jaunieša atbilstība projekta mērķa grupai – tiks izmantoti V</w:t>
            </w:r>
            <w:r w:rsidRPr="004621BA">
              <w:rPr>
                <w:rFonts w:ascii="Times New Roman" w:eastAsia="Times New Roman" w:hAnsi="Times New Roman" w:cs="Times New Roman"/>
                <w:sz w:val="20"/>
                <w:szCs w:val="20"/>
                <w:highlight w:val="white"/>
              </w:rPr>
              <w:t>alsts ieņēmumu dienesta</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(VID)</w:t>
            </w:r>
            <w:r w:rsidRPr="004621BA">
              <w:rPr>
                <w:rFonts w:ascii="Times New Roman" w:eastAsia="Times New Roman" w:hAnsi="Times New Roman" w:cs="Times New Roman"/>
                <w:b/>
                <w:sz w:val="20"/>
                <w:szCs w:val="20"/>
                <w:highlight w:val="white"/>
              </w:rPr>
              <w:t xml:space="preserve"> </w:t>
            </w:r>
            <w:r w:rsidRPr="004621BA">
              <w:rPr>
                <w:rFonts w:ascii="Times New Roman" w:eastAsia="Times New Roman" w:hAnsi="Times New Roman" w:cs="Times New Roman"/>
                <w:sz w:val="20"/>
                <w:szCs w:val="20"/>
                <w:highlight w:val="white"/>
              </w:rPr>
              <w:t>dati</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par</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personu</w:t>
            </w:r>
            <w:r w:rsidRPr="004621BA">
              <w:rPr>
                <w:rFonts w:ascii="Times New Roman" w:eastAsia="Times New Roman" w:hAnsi="Times New Roman" w:cs="Times New Roman"/>
                <w:b/>
                <w:sz w:val="20"/>
                <w:szCs w:val="20"/>
                <w:highlight w:val="white"/>
              </w:rPr>
              <w:t xml:space="preserve"> </w:t>
            </w:r>
            <w:r w:rsidRPr="004621BA">
              <w:rPr>
                <w:rFonts w:ascii="Times New Roman" w:eastAsia="Times New Roman" w:hAnsi="Times New Roman" w:cs="Times New Roman"/>
                <w:sz w:val="20"/>
                <w:szCs w:val="20"/>
                <w:highlight w:val="white"/>
              </w:rPr>
              <w:t>nodarbinātību, kā arī Valsts izglītības informācijas sistēmas (VIIS) dati par personu iegūto izglītību, t.sk.</w:t>
            </w:r>
            <w:r w:rsidRPr="004621BA">
              <w:rPr>
                <w:rFonts w:ascii="Times New Roman" w:eastAsia="Times New Roman" w:hAnsi="Times New Roman" w:cs="Times New Roman"/>
                <w:sz w:val="20"/>
                <w:szCs w:val="20"/>
              </w:rPr>
              <w:t xml:space="preserve"> izmantojot sociālās palīdzības un sociālo pakalpojumu administrēšanas lietojumprogrammu.</w:t>
            </w:r>
          </w:p>
          <w:p w14:paraId="005724F5" w14:textId="5B5E98C8"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lastRenderedPageBreak/>
              <w:t xml:space="preserve">Rādītāja vērtības noteikšanai izmantojami statistikas dati par NEET situācijā esošo jauniešu skaitu un īpatsvaru 2019.gadā: NEET (15-29 gadi) 10,3% (avots: </w:t>
            </w:r>
            <w:proofErr w:type="spellStart"/>
            <w:r w:rsidRPr="004621BA">
              <w:rPr>
                <w:rFonts w:ascii="Times New Roman" w:eastAsia="Times New Roman" w:hAnsi="Times New Roman" w:cs="Times New Roman"/>
                <w:color w:val="000000"/>
                <w:sz w:val="20"/>
                <w:szCs w:val="20"/>
              </w:rPr>
              <w:t>Eurostat</w:t>
            </w:r>
            <w:proofErr w:type="spellEnd"/>
            <w:r>
              <w:fldChar w:fldCharType="begin"/>
            </w:r>
            <w:r>
              <w:instrText>HYPERLINK "https://appsso.eurostat.ec.europa.eu/nui/submitViewTableAction.do" \h</w:instrText>
            </w:r>
            <w:r>
              <w:fldChar w:fldCharType="separate"/>
            </w:r>
            <w:r w:rsidRPr="004621BA">
              <w:rPr>
                <w:rFonts w:ascii="Times New Roman" w:eastAsia="Times New Roman" w:hAnsi="Times New Roman" w:cs="Times New Roman"/>
                <w:color w:val="000000"/>
                <w:sz w:val="20"/>
                <w:szCs w:val="20"/>
              </w:rPr>
              <w:t xml:space="preserve"> https://appsso.eurostat.ec.europa.eu/nui/submitViewTableAction.do</w:t>
            </w:r>
            <w:r>
              <w:rPr>
                <w:rFonts w:ascii="Times New Roman" w:eastAsia="Times New Roman" w:hAnsi="Times New Roman" w:cs="Times New Roman"/>
                <w:color w:val="000000"/>
                <w:sz w:val="20"/>
                <w:szCs w:val="20"/>
              </w:rPr>
              <w:fldChar w:fldCharType="end"/>
            </w:r>
            <w:r w:rsidRPr="004621BA">
              <w:rPr>
                <w:rFonts w:ascii="Times New Roman" w:eastAsia="Times New Roman" w:hAnsi="Times New Roman" w:cs="Times New Roman"/>
                <w:color w:val="000000"/>
                <w:sz w:val="20"/>
                <w:szCs w:val="20"/>
              </w:rPr>
              <w:t xml:space="preserve">), tomēr jānorāda, ka atsevišķi nav pieejama statistika par NVA nereģistrēto jeb neaktīvo NEET situācijā esošo jauniešu skaitu (tā daļēji tiek ietverta izlases veida darbaspēka </w:t>
            </w:r>
            <w:proofErr w:type="spellStart"/>
            <w:r w:rsidRPr="004621BA">
              <w:rPr>
                <w:rFonts w:ascii="Times New Roman" w:eastAsia="Times New Roman" w:hAnsi="Times New Roman" w:cs="Times New Roman"/>
                <w:color w:val="000000"/>
                <w:sz w:val="20"/>
                <w:szCs w:val="20"/>
              </w:rPr>
              <w:t>apsekojumos</w:t>
            </w:r>
            <w:proofErr w:type="spellEnd"/>
            <w:r w:rsidRPr="004621BA">
              <w:rPr>
                <w:rFonts w:ascii="Times New Roman" w:eastAsia="Times New Roman" w:hAnsi="Times New Roman" w:cs="Times New Roman"/>
                <w:color w:val="000000"/>
                <w:sz w:val="20"/>
                <w:szCs w:val="20"/>
              </w:rPr>
              <w:t>), tāpēc vērtībai ir atbilstoši Eiropas Savienības struktūrfondu 2014.-2020.gada  plānošanas perioda 8.3.3.SAM projekta dati un tā ietvaros noteiktais iznākuma rādītājs, kas ļauj indikatīvi noteikt potenciālo mērķa grupas apjomu. Vienlaikus rādītāja vērtības noteikšana izriet no nepieciešamā atbalsta pasākumu kopuma un vidējā atbalsta ilguma un atbalsta indikatīvajām izmaksām vienai personai.</w:t>
            </w:r>
            <w:r w:rsidRPr="004621BA">
              <w:rPr>
                <w:rFonts w:ascii="Times New Roman" w:eastAsia="Times New Roman" w:hAnsi="Times New Roman" w:cs="Times New Roman"/>
                <w:sz w:val="20"/>
                <w:szCs w:val="20"/>
              </w:rPr>
              <w:t xml:space="preserve">      </w:t>
            </w:r>
          </w:p>
          <w:p w14:paraId="2A316B00" w14:textId="77777777"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sz w:val="20"/>
                <w:szCs w:val="20"/>
              </w:rPr>
              <w:t>Projekta dati.</w:t>
            </w:r>
            <w:r w:rsidRPr="004621BA">
              <w:rPr>
                <w:rFonts w:ascii="Times New Roman" w:eastAsia="Times New Roman" w:hAnsi="Times New Roman" w:cs="Times New Roman"/>
                <w:color w:val="000000"/>
                <w:sz w:val="20"/>
                <w:szCs w:val="20"/>
              </w:rPr>
              <w:t xml:space="preserve"> Informācija par sasniegtajām rādītāja vērtībām pieejama KP VIS.</w:t>
            </w:r>
          </w:p>
          <w:p w14:paraId="44E2A7FB"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pēc ekonomiskās aktivitātes statusa, izglītības līmeņa un dzimuma pa ceturkšņiem.”</w:t>
            </w:r>
          </w:p>
          <w:p w14:paraId="46532D4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EUROSTAT</w:t>
            </w:r>
            <w:r w:rsidRPr="004621BA">
              <w:rPr>
                <w:rFonts w:ascii="Times New Roman" w:eastAsia="Times New Roman" w:hAnsi="Times New Roman" w:cs="Times New Roman"/>
                <w:sz w:val="20"/>
                <w:szCs w:val="20"/>
              </w:rPr>
              <w:t xml:space="preserve"> dati: “</w:t>
            </w:r>
            <w:proofErr w:type="spellStart"/>
            <w:r w:rsidRPr="004621BA">
              <w:rPr>
                <w:rFonts w:ascii="Times New Roman" w:eastAsia="Times New Roman" w:hAnsi="Times New Roman" w:cs="Times New Roman"/>
                <w:sz w:val="20"/>
                <w:szCs w:val="20"/>
              </w:rPr>
              <w:t>Young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people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neither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employment</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nor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education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training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by</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sex</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age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labour</w:t>
            </w:r>
            <w:proofErr w:type="spellEnd"/>
            <w:r w:rsidRPr="004621BA">
              <w:rPr>
                <w:rFonts w:ascii="Times New Roman" w:eastAsia="Times New Roman" w:hAnsi="Times New Roman" w:cs="Times New Roman"/>
                <w:sz w:val="20"/>
                <w:szCs w:val="20"/>
              </w:rPr>
              <w:t xml:space="preserve"> status (NEET </w:t>
            </w:r>
            <w:proofErr w:type="spellStart"/>
            <w:r w:rsidRPr="004621BA">
              <w:rPr>
                <w:rFonts w:ascii="Times New Roman" w:eastAsia="Times New Roman" w:hAnsi="Times New Roman" w:cs="Times New Roman"/>
                <w:sz w:val="20"/>
                <w:szCs w:val="20"/>
              </w:rPr>
              <w:t>rates</w:t>
            </w:r>
            <w:proofErr w:type="spellEnd"/>
            <w:r w:rsidRPr="004621BA">
              <w:rPr>
                <w:rFonts w:ascii="Times New Roman" w:eastAsia="Times New Roman" w:hAnsi="Times New Roman" w:cs="Times New Roman"/>
                <w:sz w:val="20"/>
                <w:szCs w:val="20"/>
              </w:rPr>
              <w:t>)</w:t>
            </w:r>
          </w:p>
          <w:p w14:paraId="18795916"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vecumā no 15- 29 gadiem  sadalījumā pēc dzimuma”.</w:t>
            </w:r>
          </w:p>
          <w:p w14:paraId="094D9D06" w14:textId="77777777" w:rsidR="006D4EBD" w:rsidRPr="004621BA" w:rsidRDefault="006D4EBD" w:rsidP="008B2F7D">
            <w:pPr>
              <w:jc w:val="both"/>
              <w:rPr>
                <w:rFonts w:ascii="Times New Roman" w:eastAsia="Times New Roman" w:hAnsi="Times New Roman" w:cs="Times New Roman"/>
                <w:sz w:val="20"/>
                <w:szCs w:val="20"/>
              </w:rPr>
            </w:pPr>
          </w:p>
          <w:p w14:paraId="7FFC3E73" w14:textId="73C7BAB4" w:rsidR="006D4EBD" w:rsidRPr="004621BA" w:rsidRDefault="006D4EBD"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58554442" w14:textId="77777777" w:rsidTr="4414871F">
        <w:tc>
          <w:tcPr>
            <w:tcW w:w="2041" w:type="dxa"/>
            <w:vMerge/>
          </w:tcPr>
          <w:p w14:paraId="6A0A943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32E490D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05947A6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 xml:space="preserve">Darbības līmenis: </w:t>
            </w:r>
            <w:r w:rsidRPr="004621BA">
              <w:rPr>
                <w:rFonts w:ascii="Times New Roman" w:eastAsia="Times New Roman" w:hAnsi="Times New Roman" w:cs="Times New Roman"/>
                <w:sz w:val="20"/>
                <w:szCs w:val="20"/>
              </w:rPr>
              <w:t>projekts. Kopējā mērķa vērtība veidosies no projekta/ projektu datiem.</w:t>
            </w:r>
          </w:p>
          <w:p w14:paraId="2C292234"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4111FBBC" w14:textId="6ED2BC77"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Starpposma vērtības aprēķina skaidrojums</w:t>
            </w:r>
            <w:r w:rsidRPr="004621BA">
              <w:rPr>
                <w:rFonts w:ascii="Times New Roman" w:eastAsia="Times New Roman" w:hAnsi="Times New Roman" w:cs="Times New Roman"/>
                <w:color w:val="000000"/>
                <w:sz w:val="20"/>
                <w:szCs w:val="20"/>
              </w:rPr>
              <w:t>: starpposma vērtība noteikta, pamatojoties uz plānoto darbību ieviešanas progresu, ņemot vērā paredzamo darbību uzsākšanas laiku (2024.gada I. ceturksnis) un kopējo īstenošanas ilgumu.</w:t>
            </w:r>
          </w:p>
          <w:p w14:paraId="69F322C7"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2F8A1113" w14:textId="7D86FFF8" w:rsidR="006304D6" w:rsidRPr="004621BA" w:rsidRDefault="00435FFB" w:rsidP="008B2F7D">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SAM ietvaros NEET situācijā esošajiem jauniešiem plānoti šādi atbalsta pasākumi: </w:t>
            </w:r>
          </w:p>
          <w:p w14:paraId="5EBDC524" w14:textId="7B520F85" w:rsidR="006304D6" w:rsidRPr="004621BA" w:rsidRDefault="00435FFB" w:rsidP="008B2F7D">
            <w:pPr>
              <w:pBdr>
                <w:top w:val="nil"/>
                <w:left w:val="nil"/>
                <w:bottom w:val="nil"/>
                <w:right w:val="nil"/>
                <w:between w:val="nil"/>
              </w:pBdr>
              <w:tabs>
                <w:tab w:val="center" w:pos="4153"/>
                <w:tab w:val="right" w:pos="8306"/>
              </w:tabs>
              <w:jc w:val="both"/>
              <w:rPr>
                <w:rFonts w:ascii="Times New Roman" w:eastAsia="Times New Roman" w:hAnsi="Times New Roman" w:cs="Times New Roman"/>
                <w:b/>
                <w:bCs/>
                <w:sz w:val="20"/>
                <w:szCs w:val="20"/>
              </w:rPr>
            </w:pPr>
            <w:r w:rsidRPr="2EB7128A">
              <w:rPr>
                <w:rFonts w:ascii="Times New Roman" w:eastAsia="Times New Roman" w:hAnsi="Times New Roman" w:cs="Times New Roman"/>
                <w:color w:val="000000" w:themeColor="text1"/>
                <w:sz w:val="20"/>
                <w:szCs w:val="20"/>
              </w:rPr>
              <w:t>1) NEET situācijā esošo jauniešu apzināšana (</w:t>
            </w:r>
            <w:proofErr w:type="spellStart"/>
            <w:r w:rsidRPr="2EB7128A">
              <w:rPr>
                <w:rFonts w:ascii="Times New Roman" w:eastAsia="Times New Roman" w:hAnsi="Times New Roman" w:cs="Times New Roman"/>
                <w:color w:val="000000" w:themeColor="text1"/>
                <w:sz w:val="20"/>
                <w:szCs w:val="20"/>
              </w:rPr>
              <w:t>outreach</w:t>
            </w:r>
            <w:proofErr w:type="spellEnd"/>
            <w:r w:rsidRPr="2EB7128A">
              <w:rPr>
                <w:rFonts w:ascii="Times New Roman" w:eastAsia="Times New Roman" w:hAnsi="Times New Roman" w:cs="Times New Roman"/>
                <w:color w:val="000000" w:themeColor="text1"/>
                <w:sz w:val="20"/>
                <w:szCs w:val="20"/>
              </w:rPr>
              <w:t xml:space="preserve">), 2) profilēšana, 3) individuālās pasākumu programmas izstrāde un īstenošana, lai sekmētu to atgriešanos izglītībā vai nodarbinātībā, nodrošinot programmas īstenošanas laikā </w:t>
            </w:r>
            <w:r w:rsidR="00120A21">
              <w:rPr>
                <w:rFonts w:ascii="Times New Roman" w:eastAsia="Times New Roman" w:hAnsi="Times New Roman" w:cs="Times New Roman"/>
                <w:color w:val="000000" w:themeColor="text1"/>
                <w:sz w:val="20"/>
                <w:szCs w:val="20"/>
              </w:rPr>
              <w:t xml:space="preserve">mērķa grupas </w:t>
            </w:r>
            <w:r w:rsidRPr="2EB7128A">
              <w:rPr>
                <w:rFonts w:ascii="Times New Roman" w:eastAsia="Times New Roman" w:hAnsi="Times New Roman" w:cs="Times New Roman"/>
                <w:color w:val="000000" w:themeColor="text1"/>
                <w:sz w:val="20"/>
                <w:szCs w:val="20"/>
              </w:rPr>
              <w:t xml:space="preserve">jaunietim individuālo </w:t>
            </w:r>
            <w:proofErr w:type="spellStart"/>
            <w:r w:rsidRPr="2EB7128A">
              <w:rPr>
                <w:rFonts w:ascii="Times New Roman" w:eastAsia="Times New Roman" w:hAnsi="Times New Roman" w:cs="Times New Roman"/>
                <w:color w:val="000000" w:themeColor="text1"/>
                <w:sz w:val="20"/>
                <w:szCs w:val="20"/>
              </w:rPr>
              <w:t>mentora</w:t>
            </w:r>
            <w:proofErr w:type="spellEnd"/>
            <w:r w:rsidRPr="2EB7128A">
              <w:rPr>
                <w:rFonts w:ascii="Times New Roman" w:eastAsia="Times New Roman" w:hAnsi="Times New Roman" w:cs="Times New Roman"/>
                <w:color w:val="000000" w:themeColor="text1"/>
                <w:sz w:val="20"/>
                <w:szCs w:val="20"/>
              </w:rPr>
              <w:t xml:space="preserve"> atbalstu, kā arī 4) nodrošinot individuālo </w:t>
            </w:r>
            <w:proofErr w:type="spellStart"/>
            <w:r w:rsidRPr="2EB7128A">
              <w:rPr>
                <w:rFonts w:ascii="Times New Roman" w:eastAsia="Times New Roman" w:hAnsi="Times New Roman" w:cs="Times New Roman"/>
                <w:color w:val="000000" w:themeColor="text1"/>
                <w:sz w:val="20"/>
                <w:szCs w:val="20"/>
              </w:rPr>
              <w:t>mentoringu</w:t>
            </w:r>
            <w:proofErr w:type="spellEnd"/>
            <w:r w:rsidRPr="2EB7128A">
              <w:rPr>
                <w:rFonts w:ascii="Times New Roman" w:eastAsia="Times New Roman" w:hAnsi="Times New Roman" w:cs="Times New Roman"/>
                <w:color w:val="000000" w:themeColor="text1"/>
                <w:sz w:val="20"/>
                <w:szCs w:val="20"/>
              </w:rPr>
              <w:t xml:space="preserve"> pēc individuālās pasākumu programmas beigām, lai nostiprinātu sasniegtos rezultātus.</w:t>
            </w:r>
          </w:p>
          <w:p w14:paraId="3140DB9B" w14:textId="606B85C5"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414871F">
              <w:rPr>
                <w:rFonts w:ascii="Times New Roman" w:eastAsia="Times New Roman" w:hAnsi="Times New Roman" w:cs="Times New Roman"/>
                <w:color w:val="000000" w:themeColor="text1"/>
                <w:sz w:val="20"/>
                <w:szCs w:val="20"/>
              </w:rPr>
              <w:t xml:space="preserve">Projektā plānots iesaistīt indikatīvi </w:t>
            </w:r>
            <w:r w:rsidRPr="4414871F">
              <w:rPr>
                <w:rFonts w:ascii="Times New Roman" w:eastAsia="Times New Roman" w:hAnsi="Times New Roman" w:cs="Times New Roman"/>
                <w:sz w:val="20"/>
                <w:szCs w:val="20"/>
              </w:rPr>
              <w:t>450</w:t>
            </w:r>
            <w:r w:rsidRPr="4414871F">
              <w:rPr>
                <w:rFonts w:ascii="Times New Roman" w:eastAsia="Times New Roman" w:hAnsi="Times New Roman" w:cs="Times New Roman"/>
                <w:color w:val="000000" w:themeColor="text1"/>
                <w:sz w:val="20"/>
                <w:szCs w:val="20"/>
              </w:rPr>
              <w:t xml:space="preserve"> NEET situācijā esošus jauniešus gadā (</w:t>
            </w:r>
            <w:r w:rsidR="5A6AF4FB" w:rsidRPr="4414871F">
              <w:rPr>
                <w:rFonts w:ascii="Times New Roman" w:eastAsia="Times New Roman" w:hAnsi="Times New Roman" w:cs="Times New Roman"/>
                <w:color w:val="000000" w:themeColor="text1"/>
                <w:sz w:val="20"/>
                <w:szCs w:val="20"/>
                <w:lang w:val="lv"/>
              </w:rPr>
              <w:t>projekta plānotais</w:t>
            </w:r>
            <w:r w:rsidR="5A6AF4FB" w:rsidRPr="4414871F">
              <w:rPr>
                <w:rFonts w:ascii="Times New Roman" w:eastAsia="Times New Roman" w:hAnsi="Times New Roman" w:cs="Times New Roman"/>
                <w:color w:val="008080"/>
                <w:sz w:val="20"/>
                <w:szCs w:val="20"/>
                <w:u w:val="single"/>
                <w:lang w:val="lv"/>
              </w:rPr>
              <w:t xml:space="preserve"> </w:t>
            </w:r>
            <w:r w:rsidR="5A6AF4FB" w:rsidRPr="4414871F">
              <w:rPr>
                <w:rFonts w:ascii="Times New Roman" w:eastAsia="Times New Roman" w:hAnsi="Times New Roman" w:cs="Times New Roman"/>
                <w:color w:val="000000" w:themeColor="text1"/>
                <w:sz w:val="20"/>
                <w:szCs w:val="20"/>
                <w:lang w:val="lv"/>
              </w:rPr>
              <w:t>īstenošanas periods ir pieci gadi</w:t>
            </w:r>
            <w:r w:rsidRPr="4414871F">
              <w:rPr>
                <w:rFonts w:ascii="Times New Roman" w:eastAsia="Times New Roman" w:hAnsi="Times New Roman" w:cs="Times New Roman"/>
                <w:color w:val="000000" w:themeColor="text1"/>
                <w:sz w:val="20"/>
                <w:szCs w:val="20"/>
              </w:rPr>
              <w:t>).</w:t>
            </w:r>
          </w:p>
          <w:p w14:paraId="2035A7DF"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Indikatīvi:</w:t>
            </w:r>
          </w:p>
          <w:p w14:paraId="4575D254" w14:textId="216212C1"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2EB7128A">
              <w:rPr>
                <w:rFonts w:ascii="Times New Roman" w:eastAsia="Times New Roman" w:hAnsi="Times New Roman" w:cs="Times New Roman"/>
                <w:color w:val="000000" w:themeColor="text1"/>
                <w:sz w:val="20"/>
                <w:szCs w:val="20"/>
              </w:rPr>
              <w:t xml:space="preserve">1)  likme par viena mērķa grupas jaunieša iesaisti = </w:t>
            </w:r>
            <w:r w:rsidR="75A4E6CA" w:rsidRPr="2EB7128A">
              <w:rPr>
                <w:rFonts w:ascii="Times New Roman" w:eastAsia="Times New Roman" w:hAnsi="Times New Roman" w:cs="Times New Roman"/>
                <w:color w:val="000000" w:themeColor="text1"/>
                <w:sz w:val="20"/>
                <w:szCs w:val="20"/>
              </w:rPr>
              <w:t>135,99</w:t>
            </w:r>
            <w:r w:rsidRPr="2EB7128A">
              <w:rPr>
                <w:rFonts w:ascii="Times New Roman" w:eastAsia="Times New Roman" w:hAnsi="Times New Roman" w:cs="Times New Roman"/>
                <w:sz w:val="20"/>
                <w:szCs w:val="20"/>
              </w:rPr>
              <w:t xml:space="preserve"> </w:t>
            </w:r>
            <w:proofErr w:type="spellStart"/>
            <w:r w:rsidRPr="2EB7128A">
              <w:rPr>
                <w:rFonts w:ascii="Times New Roman" w:eastAsia="Times New Roman" w:hAnsi="Times New Roman" w:cs="Times New Roman"/>
                <w:i/>
                <w:iCs/>
                <w:color w:val="000000" w:themeColor="text1"/>
                <w:sz w:val="20"/>
                <w:szCs w:val="20"/>
              </w:rPr>
              <w:t>euro</w:t>
            </w:r>
            <w:proofErr w:type="spellEnd"/>
            <w:r w:rsidRPr="2EB7128A">
              <w:rPr>
                <w:rFonts w:ascii="Times New Roman" w:eastAsia="Times New Roman" w:hAnsi="Times New Roman" w:cs="Times New Roman"/>
                <w:color w:val="000000" w:themeColor="text1"/>
                <w:sz w:val="20"/>
                <w:szCs w:val="20"/>
              </w:rPr>
              <w:t>;</w:t>
            </w:r>
          </w:p>
          <w:p w14:paraId="5412C2D2" w14:textId="37731A7D"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414871F">
              <w:rPr>
                <w:rFonts w:ascii="Times New Roman" w:eastAsia="Times New Roman" w:hAnsi="Times New Roman" w:cs="Times New Roman"/>
                <w:color w:val="000000" w:themeColor="text1"/>
                <w:sz w:val="20"/>
                <w:szCs w:val="20"/>
              </w:rPr>
              <w:t xml:space="preserve">2) likme par viena mērķa grupas jaunieša dalību individuālajā pasākuma programmā mēnesī = </w:t>
            </w:r>
            <w:r w:rsidR="5CAE5D30" w:rsidRPr="4414871F">
              <w:rPr>
                <w:rFonts w:ascii="Times New Roman" w:eastAsia="Times New Roman" w:hAnsi="Times New Roman" w:cs="Times New Roman"/>
                <w:color w:val="000000" w:themeColor="text1"/>
                <w:sz w:val="20"/>
                <w:szCs w:val="20"/>
              </w:rPr>
              <w:t>497,84</w:t>
            </w:r>
            <w:r w:rsidRPr="4414871F">
              <w:rPr>
                <w:rFonts w:ascii="Times New Roman" w:eastAsia="Times New Roman" w:hAnsi="Times New Roman" w:cs="Times New Roman"/>
                <w:color w:val="000000" w:themeColor="text1"/>
                <w:sz w:val="20"/>
                <w:szCs w:val="20"/>
              </w:rPr>
              <w:t xml:space="preserve"> </w:t>
            </w:r>
            <w:proofErr w:type="spellStart"/>
            <w:r w:rsidRPr="4414871F">
              <w:rPr>
                <w:rFonts w:ascii="Times New Roman" w:eastAsia="Times New Roman" w:hAnsi="Times New Roman" w:cs="Times New Roman"/>
                <w:i/>
                <w:iCs/>
                <w:color w:val="000000" w:themeColor="text1"/>
                <w:sz w:val="20"/>
                <w:szCs w:val="20"/>
              </w:rPr>
              <w:t>euro</w:t>
            </w:r>
            <w:proofErr w:type="spellEnd"/>
            <w:r w:rsidRPr="4414871F">
              <w:rPr>
                <w:rFonts w:ascii="Times New Roman" w:eastAsia="Times New Roman" w:hAnsi="Times New Roman" w:cs="Times New Roman"/>
                <w:color w:val="000000" w:themeColor="text1"/>
                <w:sz w:val="20"/>
                <w:szCs w:val="20"/>
              </w:rPr>
              <w:t xml:space="preserve"> </w:t>
            </w:r>
            <w:r w:rsidRPr="4414871F">
              <w:rPr>
                <w:rFonts w:ascii="Times New Roman" w:eastAsia="Times New Roman" w:hAnsi="Times New Roman" w:cs="Times New Roman"/>
                <w:color w:val="000000" w:themeColor="text1"/>
                <w:sz w:val="20"/>
                <w:szCs w:val="20"/>
              </w:rPr>
              <w:t>(</w:t>
            </w:r>
            <w:proofErr w:type="spellStart"/>
            <w:r w:rsidRPr="4414871F">
              <w:rPr>
                <w:rFonts w:ascii="Times New Roman" w:eastAsia="Times New Roman" w:hAnsi="Times New Roman" w:cs="Times New Roman"/>
                <w:color w:val="000000" w:themeColor="text1"/>
                <w:sz w:val="20"/>
                <w:szCs w:val="20"/>
              </w:rPr>
              <w:t>mentora</w:t>
            </w:r>
            <w:proofErr w:type="spellEnd"/>
            <w:r w:rsidRPr="4414871F">
              <w:rPr>
                <w:rFonts w:ascii="Times New Roman" w:eastAsia="Times New Roman" w:hAnsi="Times New Roman" w:cs="Times New Roman"/>
                <w:color w:val="000000" w:themeColor="text1"/>
                <w:sz w:val="20"/>
                <w:szCs w:val="20"/>
              </w:rPr>
              <w:t xml:space="preserve"> individuālais atbalsts, programmas vadītāja individuālais atbalsts, atbalsta pasākumi administratīvās izmaksas), programmas </w:t>
            </w:r>
            <w:r w:rsidR="71FBB661" w:rsidRPr="4414871F">
              <w:rPr>
                <w:rFonts w:ascii="Times New Roman" w:eastAsia="Times New Roman" w:hAnsi="Times New Roman" w:cs="Times New Roman"/>
                <w:color w:val="000000" w:themeColor="text1"/>
                <w:sz w:val="20"/>
                <w:szCs w:val="20"/>
              </w:rPr>
              <w:t>indikatīv</w:t>
            </w:r>
            <w:r w:rsidR="174BAF70" w:rsidRPr="4414871F">
              <w:rPr>
                <w:rFonts w:ascii="Times New Roman" w:eastAsia="Times New Roman" w:hAnsi="Times New Roman" w:cs="Times New Roman"/>
                <w:color w:val="000000" w:themeColor="text1"/>
                <w:sz w:val="20"/>
                <w:szCs w:val="20"/>
              </w:rPr>
              <w:t>a</w:t>
            </w:r>
            <w:r w:rsidR="71FBB661" w:rsidRPr="4414871F">
              <w:rPr>
                <w:rFonts w:ascii="Times New Roman" w:eastAsia="Times New Roman" w:hAnsi="Times New Roman" w:cs="Times New Roman"/>
                <w:color w:val="000000" w:themeColor="text1"/>
                <w:sz w:val="20"/>
                <w:szCs w:val="20"/>
              </w:rPr>
              <w:t xml:space="preserve">is </w:t>
            </w:r>
            <w:r w:rsidRPr="4414871F">
              <w:rPr>
                <w:rFonts w:ascii="Times New Roman" w:eastAsia="Times New Roman" w:hAnsi="Times New Roman" w:cs="Times New Roman"/>
                <w:color w:val="000000" w:themeColor="text1"/>
                <w:sz w:val="20"/>
                <w:szCs w:val="20"/>
              </w:rPr>
              <w:t xml:space="preserve">vidējais ilgums </w:t>
            </w:r>
            <w:r w:rsidR="19CCD757" w:rsidRPr="4414871F">
              <w:rPr>
                <w:rFonts w:ascii="Times New Roman" w:eastAsia="Times New Roman" w:hAnsi="Times New Roman" w:cs="Times New Roman"/>
                <w:color w:val="000000" w:themeColor="text1"/>
                <w:sz w:val="20"/>
                <w:szCs w:val="20"/>
              </w:rPr>
              <w:t>3,84</w:t>
            </w:r>
            <w:r w:rsidRPr="4414871F">
              <w:rPr>
                <w:rFonts w:ascii="Times New Roman" w:eastAsia="Times New Roman" w:hAnsi="Times New Roman" w:cs="Times New Roman"/>
                <w:color w:val="000000" w:themeColor="text1"/>
                <w:sz w:val="20"/>
                <w:szCs w:val="20"/>
              </w:rPr>
              <w:t xml:space="preserve"> mēneši;</w:t>
            </w:r>
          </w:p>
          <w:p w14:paraId="2492CA5D" w14:textId="50DD10E5" w:rsidR="00435FFB" w:rsidRPr="00254AB1"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2EB7128A">
              <w:rPr>
                <w:rFonts w:ascii="Times New Roman" w:eastAsia="Times New Roman" w:hAnsi="Times New Roman" w:cs="Times New Roman"/>
                <w:color w:val="000000" w:themeColor="text1"/>
                <w:sz w:val="20"/>
                <w:szCs w:val="20"/>
              </w:rPr>
              <w:t xml:space="preserve">3) likme par </w:t>
            </w:r>
            <w:r w:rsidRPr="00254AB1">
              <w:rPr>
                <w:rFonts w:ascii="Times New Roman" w:eastAsia="Times New Roman" w:hAnsi="Times New Roman" w:cs="Times New Roman"/>
                <w:sz w:val="20"/>
                <w:szCs w:val="20"/>
              </w:rPr>
              <w:t xml:space="preserve">viena mērķa grupas jaunieša individuālā </w:t>
            </w:r>
            <w:proofErr w:type="spellStart"/>
            <w:r w:rsidRPr="00254AB1">
              <w:rPr>
                <w:rFonts w:ascii="Times New Roman" w:eastAsia="Times New Roman" w:hAnsi="Times New Roman" w:cs="Times New Roman"/>
                <w:sz w:val="20"/>
                <w:szCs w:val="20"/>
              </w:rPr>
              <w:t>mentoringa</w:t>
            </w:r>
            <w:proofErr w:type="spellEnd"/>
            <w:r w:rsidRPr="00254AB1">
              <w:rPr>
                <w:rFonts w:ascii="Times New Roman" w:eastAsia="Times New Roman" w:hAnsi="Times New Roman" w:cs="Times New Roman"/>
                <w:sz w:val="20"/>
                <w:szCs w:val="20"/>
              </w:rPr>
              <w:t xml:space="preserve">  nodrošināšanu pēc individuālās pasākumu programmas beigām, lai nostiprinātu sasniegtos rezultātus un nodrošinātu to </w:t>
            </w:r>
            <w:proofErr w:type="spellStart"/>
            <w:r w:rsidRPr="00254AB1">
              <w:rPr>
                <w:rFonts w:ascii="Times New Roman" w:eastAsia="Times New Roman" w:hAnsi="Times New Roman" w:cs="Times New Roman"/>
                <w:sz w:val="20"/>
                <w:szCs w:val="20"/>
              </w:rPr>
              <w:t>ilgstpēju</w:t>
            </w:r>
            <w:proofErr w:type="spellEnd"/>
            <w:r w:rsidRPr="00254AB1">
              <w:rPr>
                <w:rFonts w:ascii="Times New Roman" w:eastAsia="Times New Roman" w:hAnsi="Times New Roman" w:cs="Times New Roman"/>
                <w:sz w:val="20"/>
                <w:szCs w:val="20"/>
              </w:rPr>
              <w:t xml:space="preserve">, pieņemot, ka </w:t>
            </w:r>
            <w:r w:rsidR="221E6D14" w:rsidRPr="00254AB1">
              <w:rPr>
                <w:rFonts w:ascii="Times New Roman" w:eastAsia="Times New Roman" w:hAnsi="Times New Roman" w:cs="Times New Roman"/>
                <w:sz w:val="20"/>
                <w:szCs w:val="20"/>
              </w:rPr>
              <w:t>50</w:t>
            </w:r>
            <w:r w:rsidRPr="00254AB1">
              <w:rPr>
                <w:rFonts w:ascii="Times New Roman" w:eastAsia="Times New Roman" w:hAnsi="Times New Roman" w:cs="Times New Roman"/>
                <w:sz w:val="20"/>
                <w:szCs w:val="20"/>
              </w:rPr>
              <w:t xml:space="preserve">% no pabeigušajiem iesaistīsies nodarbinātībā vai formālajā </w:t>
            </w:r>
            <w:r w:rsidR="3F37241D" w:rsidRPr="00254AB1">
              <w:rPr>
                <w:rFonts w:ascii="Times New Roman" w:eastAsia="Times New Roman" w:hAnsi="Times New Roman" w:cs="Times New Roman"/>
                <w:sz w:val="20"/>
                <w:szCs w:val="20"/>
                <w:lang w:val="lv"/>
              </w:rPr>
              <w:t xml:space="preserve"> izglītībā un 80% no tiem būs nepieciešama </w:t>
            </w:r>
            <w:proofErr w:type="spellStart"/>
            <w:r w:rsidR="3F37241D" w:rsidRPr="00254AB1">
              <w:rPr>
                <w:rFonts w:ascii="Times New Roman" w:eastAsia="Times New Roman" w:hAnsi="Times New Roman" w:cs="Times New Roman"/>
                <w:sz w:val="20"/>
                <w:szCs w:val="20"/>
                <w:lang w:val="lv"/>
              </w:rPr>
              <w:t>pēcprogrammas</w:t>
            </w:r>
            <w:proofErr w:type="spellEnd"/>
            <w:r w:rsidR="3F37241D" w:rsidRPr="00254AB1">
              <w:rPr>
                <w:rFonts w:ascii="Times New Roman" w:eastAsia="Times New Roman" w:hAnsi="Times New Roman" w:cs="Times New Roman"/>
                <w:sz w:val="20"/>
                <w:szCs w:val="20"/>
                <w:lang w:val="lv"/>
              </w:rPr>
              <w:t xml:space="preserve"> </w:t>
            </w:r>
            <w:proofErr w:type="spellStart"/>
            <w:r w:rsidR="3F37241D" w:rsidRPr="00254AB1">
              <w:rPr>
                <w:rFonts w:ascii="Times New Roman" w:eastAsia="Times New Roman" w:hAnsi="Times New Roman" w:cs="Times New Roman"/>
                <w:sz w:val="20"/>
                <w:szCs w:val="20"/>
                <w:lang w:val="lv"/>
              </w:rPr>
              <w:t>mentorings</w:t>
            </w:r>
            <w:proofErr w:type="spellEnd"/>
            <w:r w:rsidR="3F37241D" w:rsidRPr="00254AB1">
              <w:rPr>
                <w:rFonts w:ascii="Times New Roman" w:eastAsia="Times New Roman" w:hAnsi="Times New Roman" w:cs="Times New Roman"/>
                <w:sz w:val="20"/>
                <w:szCs w:val="20"/>
                <w:lang w:val="lv"/>
              </w:rPr>
              <w:t xml:space="preserve"> </w:t>
            </w:r>
            <w:r w:rsidR="3F37241D" w:rsidRPr="00BB11C4">
              <w:rPr>
                <w:rFonts w:ascii="Times New Roman" w:eastAsia="Times New Roman" w:hAnsi="Times New Roman" w:cs="Times New Roman"/>
                <w:sz w:val="20"/>
                <w:szCs w:val="20"/>
                <w:lang w:val="lv"/>
              </w:rPr>
              <w:t xml:space="preserve">= </w:t>
            </w:r>
            <w:r w:rsidR="3F37241D" w:rsidRPr="003B69B1">
              <w:rPr>
                <w:rFonts w:ascii="Times New Roman" w:eastAsia="Times New Roman" w:hAnsi="Times New Roman" w:cs="Times New Roman"/>
                <w:sz w:val="20"/>
                <w:szCs w:val="20"/>
                <w:lang w:val="lv"/>
              </w:rPr>
              <w:t>98,70</w:t>
            </w:r>
            <w:r w:rsidR="3F37241D" w:rsidRPr="00254AB1">
              <w:rPr>
                <w:rFonts w:ascii="Times New Roman" w:eastAsia="Times New Roman" w:hAnsi="Times New Roman" w:cs="Times New Roman"/>
                <w:sz w:val="20"/>
                <w:szCs w:val="20"/>
                <w:lang w:val="lv"/>
              </w:rPr>
              <w:t xml:space="preserve"> </w:t>
            </w:r>
            <w:proofErr w:type="spellStart"/>
            <w:r w:rsidR="3F37241D" w:rsidRPr="00254AB1">
              <w:rPr>
                <w:rFonts w:ascii="Times New Roman" w:eastAsia="Times New Roman" w:hAnsi="Times New Roman" w:cs="Times New Roman"/>
                <w:i/>
                <w:iCs/>
                <w:sz w:val="20"/>
                <w:szCs w:val="20"/>
                <w:lang w:val="lv"/>
              </w:rPr>
              <w:t>euro</w:t>
            </w:r>
            <w:proofErr w:type="spellEnd"/>
            <w:r w:rsidR="3F37241D" w:rsidRPr="00254AB1">
              <w:rPr>
                <w:rFonts w:ascii="Times New Roman" w:eastAsia="Times New Roman" w:hAnsi="Times New Roman" w:cs="Times New Roman"/>
                <w:i/>
                <w:iCs/>
                <w:sz w:val="20"/>
                <w:szCs w:val="20"/>
                <w:lang w:val="lv"/>
              </w:rPr>
              <w:t xml:space="preserve"> </w:t>
            </w:r>
            <w:r w:rsidR="3F37241D" w:rsidRPr="00254AB1">
              <w:rPr>
                <w:rFonts w:ascii="Times New Roman" w:eastAsia="Times New Roman" w:hAnsi="Times New Roman" w:cs="Times New Roman"/>
                <w:sz w:val="20"/>
                <w:szCs w:val="20"/>
                <w:lang w:val="lv"/>
              </w:rPr>
              <w:t>mēnesī.</w:t>
            </w:r>
          </w:p>
          <w:p w14:paraId="38E4F59C" w14:textId="66051745" w:rsidR="0CB8A66D" w:rsidRPr="00254AB1" w:rsidRDefault="0CB8A66D"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 xml:space="preserve">Vidējais plānotais </w:t>
            </w:r>
            <w:r w:rsidRPr="00254AB1">
              <w:rPr>
                <w:rFonts w:ascii="Times New Roman" w:eastAsia="Times New Roman" w:hAnsi="Times New Roman" w:cs="Times New Roman"/>
                <w:sz w:val="20"/>
                <w:szCs w:val="20"/>
                <w:lang w:val="lv"/>
              </w:rPr>
              <w:t xml:space="preserve">indikatīvais </w:t>
            </w:r>
            <w:proofErr w:type="spellStart"/>
            <w:r w:rsidRPr="00254AB1">
              <w:rPr>
                <w:rFonts w:ascii="Times New Roman" w:eastAsia="Times New Roman" w:hAnsi="Times New Roman" w:cs="Times New Roman"/>
                <w:sz w:val="20"/>
                <w:szCs w:val="20"/>
                <w:lang w:val="lv"/>
              </w:rPr>
              <w:t>pēcprogrammas</w:t>
            </w:r>
            <w:proofErr w:type="spellEnd"/>
            <w:r w:rsidRPr="00254AB1">
              <w:rPr>
                <w:rFonts w:ascii="Times New Roman" w:eastAsia="Times New Roman" w:hAnsi="Times New Roman" w:cs="Times New Roman"/>
                <w:sz w:val="20"/>
                <w:szCs w:val="20"/>
                <w:lang w:val="lv"/>
              </w:rPr>
              <w:t xml:space="preserve"> </w:t>
            </w:r>
            <w:proofErr w:type="spellStart"/>
            <w:r w:rsidRPr="00254AB1">
              <w:rPr>
                <w:rFonts w:ascii="Times New Roman" w:eastAsia="Times New Roman" w:hAnsi="Times New Roman" w:cs="Times New Roman"/>
                <w:sz w:val="20"/>
                <w:szCs w:val="20"/>
                <w:lang w:val="lv"/>
              </w:rPr>
              <w:t>mentoringa</w:t>
            </w:r>
            <w:proofErr w:type="spellEnd"/>
            <w:r w:rsidRPr="00254AB1">
              <w:rPr>
                <w:rFonts w:ascii="Times New Roman" w:eastAsia="Times New Roman" w:hAnsi="Times New Roman" w:cs="Times New Roman"/>
                <w:sz w:val="20"/>
                <w:szCs w:val="20"/>
                <w:lang w:val="lv"/>
              </w:rPr>
              <w:t xml:space="preserve"> ilgums 2 mēneši (maksimāli pieļaujamais ilgums – 3 mēneši).</w:t>
            </w:r>
          </w:p>
          <w:p w14:paraId="2A17CAF8" w14:textId="7EB5BB17" w:rsidR="006304D6" w:rsidRPr="00254AB1"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 xml:space="preserve">Nosacījums: šī likme pienāksies tikai par tiem jauniešiem, kuri ir sekmīgi pabeiguši IPP </w:t>
            </w:r>
            <w:r w:rsidR="7B8E7B6A" w:rsidRPr="00254AB1">
              <w:rPr>
                <w:rFonts w:ascii="Times New Roman" w:eastAsia="Times New Roman" w:hAnsi="Times New Roman" w:cs="Times New Roman"/>
                <w:sz w:val="20"/>
                <w:szCs w:val="20"/>
                <w:lang w:val="lv"/>
              </w:rPr>
              <w:t xml:space="preserve">(četru nedēļu laikā pēc tam, kad </w:t>
            </w:r>
            <w:r w:rsidR="00120A21">
              <w:rPr>
                <w:rFonts w:ascii="Times New Roman" w:eastAsia="Times New Roman" w:hAnsi="Times New Roman" w:cs="Times New Roman"/>
                <w:sz w:val="20"/>
                <w:szCs w:val="20"/>
                <w:lang w:val="lv"/>
              </w:rPr>
              <w:t xml:space="preserve">mērķa grupas </w:t>
            </w:r>
            <w:r w:rsidR="7B8E7B6A" w:rsidRPr="00254AB1">
              <w:rPr>
                <w:rFonts w:ascii="Times New Roman" w:eastAsia="Times New Roman" w:hAnsi="Times New Roman" w:cs="Times New Roman"/>
                <w:sz w:val="20"/>
                <w:szCs w:val="20"/>
                <w:lang w:val="lv"/>
              </w:rPr>
              <w:t>jaunietis ir pabeidzis vai pārtraucis dalību IPP)</w:t>
            </w:r>
            <w:r w:rsidRPr="00254AB1">
              <w:rPr>
                <w:rFonts w:ascii="Times New Roman" w:eastAsia="Times New Roman" w:hAnsi="Times New Roman" w:cs="Times New Roman"/>
                <w:sz w:val="20"/>
                <w:szCs w:val="20"/>
              </w:rPr>
              <w:t xml:space="preserve"> ar rezultātu:</w:t>
            </w:r>
          </w:p>
          <w:p w14:paraId="6DD25E70" w14:textId="77777777" w:rsidR="006304D6" w:rsidRPr="00254AB1" w:rsidRDefault="00435FFB" w:rsidP="008B2F7D">
            <w:pPr>
              <w:numPr>
                <w:ilvl w:val="0"/>
                <w:numId w:val="6"/>
              </w:num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Iesaistījies  formālā izglītībā;</w:t>
            </w:r>
          </w:p>
          <w:p w14:paraId="3A7DE06E" w14:textId="77777777" w:rsidR="006304D6" w:rsidRPr="00254AB1" w:rsidRDefault="00435FFB" w:rsidP="008B2F7D">
            <w:pPr>
              <w:numPr>
                <w:ilvl w:val="0"/>
                <w:numId w:val="6"/>
              </w:numPr>
              <w:pBdr>
                <w:top w:val="nil"/>
                <w:left w:val="nil"/>
                <w:bottom w:val="nil"/>
                <w:right w:val="nil"/>
                <w:between w:val="nil"/>
              </w:pBd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Iesaistījies nodarbinātībā.</w:t>
            </w:r>
          </w:p>
          <w:p w14:paraId="0A17AB9D" w14:textId="77777777" w:rsidR="006304D6" w:rsidRPr="00254AB1"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651AB876" w14:textId="5A064281" w:rsidR="00435FFB" w:rsidRPr="00254AB1" w:rsidRDefault="52D5723F" w:rsidP="008B2F7D">
            <w:pPr>
              <w:jc w:val="both"/>
              <w:rPr>
                <w:rFonts w:ascii="Times New Roman" w:eastAsia="Times New Roman" w:hAnsi="Times New Roman" w:cs="Times New Roman"/>
                <w:b/>
                <w:bCs/>
                <w:i/>
                <w:iCs/>
                <w:sz w:val="20"/>
                <w:szCs w:val="20"/>
                <w:lang w:val="lv"/>
              </w:rPr>
            </w:pPr>
            <w:r w:rsidRPr="00254AB1">
              <w:rPr>
                <w:rFonts w:ascii="Times New Roman" w:eastAsia="Times New Roman" w:hAnsi="Times New Roman" w:cs="Times New Roman"/>
                <w:sz w:val="20"/>
                <w:szCs w:val="20"/>
                <w:lang w:val="lv"/>
              </w:rPr>
              <w:t xml:space="preserve"> Vidēji uz </w:t>
            </w:r>
            <w:r w:rsidRPr="00254AB1">
              <w:rPr>
                <w:rFonts w:ascii="Times New Roman" w:eastAsia="Times New Roman" w:hAnsi="Times New Roman" w:cs="Times New Roman"/>
                <w:sz w:val="20"/>
                <w:szCs w:val="20"/>
                <w:lang w:val="lv"/>
              </w:rPr>
              <w:t xml:space="preserve">vienu jaunieti plānotas izmaksas: 135,99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 xml:space="preserve"> </w:t>
            </w:r>
            <w:r w:rsidRPr="00254AB1">
              <w:rPr>
                <w:rFonts w:ascii="Times New Roman" w:eastAsia="Times New Roman" w:hAnsi="Times New Roman" w:cs="Times New Roman"/>
                <w:sz w:val="20"/>
                <w:szCs w:val="20"/>
                <w:lang w:val="lv"/>
              </w:rPr>
              <w:t xml:space="preserve">+(497,84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 xml:space="preserve"> </w:t>
            </w:r>
            <w:r w:rsidRPr="00254AB1">
              <w:rPr>
                <w:rFonts w:ascii="Times New Roman" w:eastAsia="Times New Roman" w:hAnsi="Times New Roman" w:cs="Times New Roman"/>
                <w:sz w:val="20"/>
                <w:szCs w:val="20"/>
                <w:lang w:val="lv"/>
              </w:rPr>
              <w:t xml:space="preserve">*3,84 mēneši) + (98,70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sz w:val="20"/>
                <w:szCs w:val="20"/>
                <w:lang w:val="lv"/>
              </w:rPr>
              <w:t xml:space="preserve"> * 2 mēneši</w:t>
            </w:r>
            <w:r w:rsidR="001174FE">
              <w:rPr>
                <w:rFonts w:ascii="Times New Roman" w:eastAsia="Times New Roman" w:hAnsi="Times New Roman" w:cs="Times New Roman"/>
                <w:sz w:val="20"/>
                <w:szCs w:val="20"/>
                <w:lang w:val="lv"/>
              </w:rPr>
              <w:t xml:space="preserve"> *40%</w:t>
            </w:r>
            <w:r w:rsidRPr="00254AB1">
              <w:rPr>
                <w:rFonts w:ascii="Times New Roman" w:eastAsia="Times New Roman" w:hAnsi="Times New Roman" w:cs="Times New Roman"/>
                <w:sz w:val="20"/>
                <w:szCs w:val="20"/>
                <w:lang w:val="lv"/>
              </w:rPr>
              <w:t xml:space="preserve">) = 135,99 + 1911,71+ </w:t>
            </w:r>
            <w:r w:rsidR="001174FE">
              <w:rPr>
                <w:rFonts w:ascii="Times New Roman" w:eastAsia="Times New Roman" w:hAnsi="Times New Roman" w:cs="Times New Roman"/>
                <w:sz w:val="20"/>
                <w:szCs w:val="20"/>
                <w:lang w:val="lv"/>
              </w:rPr>
              <w:t>78,96</w:t>
            </w:r>
            <w:r w:rsidRPr="00254AB1">
              <w:rPr>
                <w:rFonts w:ascii="Times New Roman" w:eastAsia="Times New Roman" w:hAnsi="Times New Roman" w:cs="Times New Roman"/>
                <w:sz w:val="20"/>
                <w:szCs w:val="20"/>
                <w:lang w:val="lv"/>
              </w:rPr>
              <w:t xml:space="preserve"> =</w:t>
            </w:r>
            <w:r w:rsidR="001174FE">
              <w:rPr>
                <w:rFonts w:ascii="Times New Roman" w:eastAsia="Times New Roman" w:hAnsi="Times New Roman" w:cs="Times New Roman"/>
                <w:b/>
                <w:bCs/>
                <w:sz w:val="20"/>
                <w:szCs w:val="20"/>
                <w:lang w:val="lv"/>
              </w:rPr>
              <w:t>2126,66</w:t>
            </w:r>
            <w:r w:rsidRPr="00254AB1">
              <w:rPr>
                <w:rFonts w:ascii="Times New Roman" w:eastAsia="Times New Roman" w:hAnsi="Times New Roman" w:cs="Times New Roman"/>
                <w:b/>
                <w:bCs/>
                <w:sz w:val="20"/>
                <w:szCs w:val="20"/>
                <w:lang w:val="lv"/>
              </w:rPr>
              <w:t xml:space="preserve"> </w:t>
            </w:r>
            <w:proofErr w:type="spellStart"/>
            <w:r w:rsidRPr="00254AB1">
              <w:rPr>
                <w:rFonts w:ascii="Times New Roman" w:eastAsia="Times New Roman" w:hAnsi="Times New Roman" w:cs="Times New Roman"/>
                <w:b/>
                <w:bCs/>
                <w:i/>
                <w:iCs/>
                <w:sz w:val="20"/>
                <w:szCs w:val="20"/>
                <w:lang w:val="lv"/>
              </w:rPr>
              <w:t>euro</w:t>
            </w:r>
            <w:proofErr w:type="spellEnd"/>
          </w:p>
          <w:p w14:paraId="6EF87B8A" w14:textId="3C938AF1" w:rsidR="52D5723F" w:rsidRPr="00254AB1" w:rsidRDefault="52D5723F"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lastRenderedPageBreak/>
              <w:t>Indikatīvi:</w:t>
            </w:r>
          </w:p>
          <w:p w14:paraId="1F4648DC" w14:textId="02ACC036"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2EB7128A">
              <w:rPr>
                <w:rFonts w:ascii="Times New Roman" w:eastAsia="Times New Roman" w:hAnsi="Times New Roman" w:cs="Times New Roman"/>
                <w:color w:val="000000" w:themeColor="text1"/>
                <w:sz w:val="20"/>
                <w:szCs w:val="20"/>
                <w:lang w:val="lv"/>
              </w:rPr>
              <w:t xml:space="preserve">izmaksas mērķa grupas jauniešu iesaistei projektā (par plānotā finansējuma daļu, kas neietver elastības finansējumu): 1895 jaunieši *135.99 </w:t>
            </w:r>
            <w:proofErr w:type="spellStart"/>
            <w:r w:rsidRPr="2EB7128A">
              <w:rPr>
                <w:rFonts w:ascii="Times New Roman" w:eastAsia="Times New Roman" w:hAnsi="Times New Roman" w:cs="Times New Roman"/>
                <w:color w:val="000000" w:themeColor="text1"/>
                <w:sz w:val="20"/>
                <w:szCs w:val="20"/>
                <w:lang w:val="lv"/>
              </w:rPr>
              <w:t>euro</w:t>
            </w:r>
            <w:proofErr w:type="spellEnd"/>
            <w:r w:rsidRPr="2EB7128A">
              <w:rPr>
                <w:rFonts w:ascii="Times New Roman" w:eastAsia="Times New Roman" w:hAnsi="Times New Roman" w:cs="Times New Roman"/>
                <w:color w:val="000000" w:themeColor="text1"/>
                <w:sz w:val="20"/>
                <w:szCs w:val="20"/>
                <w:lang w:val="lv"/>
              </w:rPr>
              <w:t xml:space="preserve"> = </w:t>
            </w:r>
            <w:r w:rsidRPr="2EB7128A">
              <w:rPr>
                <w:rFonts w:ascii="Times New Roman" w:eastAsia="Times New Roman" w:hAnsi="Times New Roman" w:cs="Times New Roman"/>
                <w:b/>
                <w:bCs/>
                <w:color w:val="000000" w:themeColor="text1"/>
                <w:sz w:val="20"/>
                <w:szCs w:val="20"/>
                <w:lang w:val="lv"/>
              </w:rPr>
              <w:t xml:space="preserve">257 701,05 </w:t>
            </w:r>
            <w:proofErr w:type="spellStart"/>
            <w:r w:rsidRPr="2EB7128A">
              <w:rPr>
                <w:rFonts w:ascii="Times New Roman" w:eastAsia="Times New Roman" w:hAnsi="Times New Roman" w:cs="Times New Roman"/>
                <w:b/>
                <w:bCs/>
                <w:i/>
                <w:iCs/>
                <w:color w:val="000000" w:themeColor="text1"/>
                <w:sz w:val="20"/>
                <w:szCs w:val="20"/>
                <w:lang w:val="lv"/>
              </w:rPr>
              <w:t>euro</w:t>
            </w:r>
            <w:proofErr w:type="spellEnd"/>
            <w:r w:rsidRPr="2EB7128A">
              <w:rPr>
                <w:rFonts w:ascii="Times New Roman" w:eastAsia="Times New Roman" w:hAnsi="Times New Roman" w:cs="Times New Roman"/>
                <w:color w:val="000000" w:themeColor="text1"/>
                <w:sz w:val="20"/>
                <w:szCs w:val="20"/>
                <w:lang w:val="lv"/>
              </w:rPr>
              <w:t>;</w:t>
            </w:r>
          </w:p>
          <w:p w14:paraId="3F44C042" w14:textId="12E8E856"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4414871F">
              <w:rPr>
                <w:rFonts w:ascii="Times New Roman" w:eastAsia="Times New Roman" w:hAnsi="Times New Roman" w:cs="Times New Roman"/>
                <w:color w:val="000000" w:themeColor="text1"/>
                <w:sz w:val="20"/>
                <w:szCs w:val="20"/>
                <w:lang w:val="lv"/>
              </w:rPr>
              <w:t xml:space="preserve">izmaksas atbalsta pasākumu sniegšanai mērķa grupas jauniešiem saskaņā ar individuālo </w:t>
            </w:r>
            <w:r w:rsidRPr="4414871F">
              <w:rPr>
                <w:rFonts w:ascii="Times New Roman" w:eastAsia="Times New Roman" w:hAnsi="Times New Roman" w:cs="Times New Roman"/>
                <w:color w:val="000000" w:themeColor="text1"/>
                <w:sz w:val="20"/>
                <w:szCs w:val="20"/>
                <w:lang w:val="lv"/>
              </w:rPr>
              <w:t xml:space="preserve">pasākumu programmu (par plānotā finansējuma daļu, kas neietver elastības finansējumu): 1895 jaunieši *497,84 </w:t>
            </w:r>
            <w:proofErr w:type="spellStart"/>
            <w:r w:rsidRPr="4414871F">
              <w:rPr>
                <w:rFonts w:ascii="Times New Roman" w:eastAsia="Times New Roman" w:hAnsi="Times New Roman" w:cs="Times New Roman"/>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 xml:space="preserve"> * 3.84mēneši (prognozējamais IPP vidējais ilgums 3.84 mēneši = </w:t>
            </w:r>
            <w:r w:rsidRPr="4414871F">
              <w:rPr>
                <w:rFonts w:ascii="Times New Roman" w:eastAsia="Times New Roman" w:hAnsi="Times New Roman" w:cs="Times New Roman"/>
                <w:b/>
                <w:bCs/>
                <w:color w:val="000000" w:themeColor="text1"/>
                <w:sz w:val="20"/>
                <w:szCs w:val="20"/>
                <w:lang w:val="lv"/>
              </w:rPr>
              <w:t xml:space="preserve">3 622 682.11 </w:t>
            </w:r>
            <w:proofErr w:type="spellStart"/>
            <w:r w:rsidRPr="4414871F">
              <w:rPr>
                <w:rFonts w:ascii="Times New Roman" w:eastAsia="Times New Roman" w:hAnsi="Times New Roman" w:cs="Times New Roman"/>
                <w:b/>
                <w:bCs/>
                <w:i/>
                <w:iCs/>
                <w:color w:val="000000" w:themeColor="text1"/>
                <w:sz w:val="20"/>
                <w:szCs w:val="20"/>
                <w:lang w:val="lv"/>
              </w:rPr>
              <w:t>euro</w:t>
            </w:r>
            <w:proofErr w:type="spellEnd"/>
            <w:r w:rsidR="04922300" w:rsidRPr="4414871F">
              <w:rPr>
                <w:rFonts w:ascii="Times New Roman" w:eastAsia="Times New Roman" w:hAnsi="Times New Roman" w:cs="Times New Roman"/>
                <w:b/>
                <w:bCs/>
                <w:i/>
                <w:iCs/>
                <w:color w:val="000000" w:themeColor="text1"/>
                <w:sz w:val="20"/>
                <w:szCs w:val="20"/>
                <w:lang w:val="lv"/>
              </w:rPr>
              <w:t>)</w:t>
            </w:r>
            <w:r w:rsidRPr="4414871F">
              <w:rPr>
                <w:rFonts w:ascii="Times New Roman" w:eastAsia="Times New Roman" w:hAnsi="Times New Roman" w:cs="Times New Roman"/>
                <w:color w:val="000000" w:themeColor="text1"/>
                <w:sz w:val="20"/>
                <w:szCs w:val="20"/>
                <w:lang w:val="lv"/>
              </w:rPr>
              <w:t>;</w:t>
            </w:r>
          </w:p>
          <w:p w14:paraId="1245C08B" w14:textId="27B7A51B" w:rsidR="52D5723F" w:rsidRDefault="52D5723F" w:rsidP="008B2F7D">
            <w:pPr>
              <w:pStyle w:val="ListParagraph"/>
              <w:numPr>
                <w:ilvl w:val="0"/>
                <w:numId w:val="3"/>
              </w:numPr>
              <w:jc w:val="both"/>
              <w:rPr>
                <w:rFonts w:ascii="Times New Roman" w:eastAsia="Times New Roman" w:hAnsi="Times New Roman" w:cs="Times New Roman"/>
                <w:color w:val="000000" w:themeColor="text1"/>
                <w:sz w:val="20"/>
                <w:szCs w:val="20"/>
                <w:lang w:val="lv"/>
              </w:rPr>
            </w:pPr>
            <w:r w:rsidRPr="4414871F">
              <w:rPr>
                <w:rFonts w:ascii="Times New Roman" w:eastAsia="Times New Roman" w:hAnsi="Times New Roman" w:cs="Times New Roman"/>
                <w:color w:val="000000" w:themeColor="text1"/>
                <w:sz w:val="20"/>
                <w:szCs w:val="20"/>
                <w:lang w:val="lv"/>
              </w:rPr>
              <w:t xml:space="preserve">izmaksas </w:t>
            </w:r>
            <w:proofErr w:type="spellStart"/>
            <w:r w:rsidRPr="4414871F">
              <w:rPr>
                <w:rFonts w:ascii="Times New Roman" w:eastAsia="Times New Roman" w:hAnsi="Times New Roman" w:cs="Times New Roman"/>
                <w:color w:val="000000" w:themeColor="text1"/>
                <w:sz w:val="20"/>
                <w:szCs w:val="20"/>
                <w:lang w:val="lv"/>
              </w:rPr>
              <w:t>pēcprogrammas</w:t>
            </w:r>
            <w:proofErr w:type="spellEnd"/>
            <w:r w:rsidRPr="4414871F">
              <w:rPr>
                <w:rFonts w:ascii="Times New Roman" w:eastAsia="Times New Roman" w:hAnsi="Times New Roman" w:cs="Times New Roman"/>
                <w:color w:val="000000" w:themeColor="text1"/>
                <w:sz w:val="20"/>
                <w:szCs w:val="20"/>
                <w:lang w:val="lv"/>
              </w:rPr>
              <w:t xml:space="preserve"> </w:t>
            </w:r>
            <w:proofErr w:type="spellStart"/>
            <w:r w:rsidRPr="4414871F">
              <w:rPr>
                <w:rFonts w:ascii="Times New Roman" w:eastAsia="Times New Roman" w:hAnsi="Times New Roman" w:cs="Times New Roman"/>
                <w:color w:val="000000" w:themeColor="text1"/>
                <w:sz w:val="20"/>
                <w:szCs w:val="20"/>
                <w:lang w:val="lv"/>
              </w:rPr>
              <w:t>mentoringa</w:t>
            </w:r>
            <w:proofErr w:type="spellEnd"/>
            <w:r w:rsidRPr="4414871F">
              <w:rPr>
                <w:rFonts w:ascii="Times New Roman" w:eastAsia="Times New Roman" w:hAnsi="Times New Roman" w:cs="Times New Roman"/>
                <w:color w:val="000000" w:themeColor="text1"/>
                <w:sz w:val="20"/>
                <w:szCs w:val="20"/>
                <w:lang w:val="lv"/>
              </w:rPr>
              <w:t xml:space="preserve"> nodrošināšanai mērķa grupas jauniešiem (par plānotā finansējuma daļu, kas neietver elastības finansējumu): 1895 jaunieši * 50% *80% = 758 jaunieši *2 mēneši * 98</w:t>
            </w:r>
            <w:r w:rsidR="775423F3" w:rsidRPr="4414871F">
              <w:rPr>
                <w:rFonts w:ascii="Times New Roman" w:eastAsia="Times New Roman" w:hAnsi="Times New Roman" w:cs="Times New Roman"/>
                <w:color w:val="000000" w:themeColor="text1"/>
                <w:sz w:val="20"/>
                <w:szCs w:val="20"/>
                <w:lang w:val="lv"/>
              </w:rPr>
              <w:t>,</w:t>
            </w:r>
            <w:r w:rsidRPr="4414871F">
              <w:rPr>
                <w:rFonts w:ascii="Times New Roman" w:eastAsia="Times New Roman" w:hAnsi="Times New Roman" w:cs="Times New Roman"/>
                <w:color w:val="000000" w:themeColor="text1"/>
                <w:sz w:val="20"/>
                <w:szCs w:val="20"/>
                <w:lang w:val="lv"/>
              </w:rPr>
              <w:t>70</w:t>
            </w:r>
            <w:r w:rsidR="00254AB1">
              <w:rPr>
                <w:rFonts w:ascii="Times New Roman" w:eastAsia="Times New Roman" w:hAnsi="Times New Roman" w:cs="Times New Roman"/>
                <w:color w:val="000000" w:themeColor="text1"/>
                <w:sz w:val="20"/>
                <w:szCs w:val="20"/>
                <w:lang w:val="lv"/>
              </w:rPr>
              <w:t xml:space="preserve"> </w:t>
            </w:r>
            <w:proofErr w:type="spellStart"/>
            <w:r w:rsidRPr="00254AB1">
              <w:rPr>
                <w:rFonts w:ascii="Times New Roman" w:eastAsia="Times New Roman" w:hAnsi="Times New Roman" w:cs="Times New Roman"/>
                <w:i/>
                <w:iCs/>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 xml:space="preserve"> = </w:t>
            </w:r>
            <w:r w:rsidRPr="4414871F">
              <w:rPr>
                <w:rFonts w:ascii="Times New Roman" w:eastAsia="Times New Roman" w:hAnsi="Times New Roman" w:cs="Times New Roman"/>
                <w:b/>
                <w:bCs/>
                <w:color w:val="000000" w:themeColor="text1"/>
                <w:sz w:val="20"/>
                <w:szCs w:val="20"/>
                <w:lang w:val="lv"/>
              </w:rPr>
              <w:t xml:space="preserve">149 629.20 </w:t>
            </w:r>
            <w:proofErr w:type="spellStart"/>
            <w:r w:rsidRPr="4414871F">
              <w:rPr>
                <w:rFonts w:ascii="Times New Roman" w:eastAsia="Times New Roman" w:hAnsi="Times New Roman" w:cs="Times New Roman"/>
                <w:b/>
                <w:bCs/>
                <w:i/>
                <w:iCs/>
                <w:color w:val="000000" w:themeColor="text1"/>
                <w:sz w:val="20"/>
                <w:szCs w:val="20"/>
                <w:lang w:val="lv"/>
              </w:rPr>
              <w:t>euro</w:t>
            </w:r>
            <w:proofErr w:type="spellEnd"/>
            <w:r w:rsidRPr="4414871F">
              <w:rPr>
                <w:rFonts w:ascii="Times New Roman" w:eastAsia="Times New Roman" w:hAnsi="Times New Roman" w:cs="Times New Roman"/>
                <w:color w:val="000000" w:themeColor="text1"/>
                <w:sz w:val="20"/>
                <w:szCs w:val="20"/>
                <w:lang w:val="lv"/>
              </w:rPr>
              <w:t>.</w:t>
            </w:r>
          </w:p>
          <w:p w14:paraId="2E796F8C" w14:textId="13116F92" w:rsidR="52D5723F" w:rsidRDefault="52D5723F" w:rsidP="008B2F7D">
            <w:pPr>
              <w:pBdr>
                <w:top w:val="nil"/>
                <w:left w:val="nil"/>
                <w:bottom w:val="nil"/>
                <w:right w:val="nil"/>
                <w:between w:val="nil"/>
              </w:pBdr>
              <w:jc w:val="both"/>
              <w:rPr>
                <w:rFonts w:ascii="Times New Roman" w:eastAsia="Times New Roman" w:hAnsi="Times New Roman" w:cs="Times New Roman"/>
                <w:sz w:val="20"/>
                <w:szCs w:val="20"/>
              </w:rPr>
            </w:pPr>
            <w:r w:rsidRPr="2EB7128A">
              <w:rPr>
                <w:rFonts w:ascii="Times New Roman" w:eastAsia="Times New Roman" w:hAnsi="Times New Roman" w:cs="Times New Roman"/>
                <w:sz w:val="20"/>
                <w:szCs w:val="20"/>
                <w:lang w:val="lv"/>
              </w:rPr>
              <w:t xml:space="preserve">4.2.3.4.pasākumam plānotais kopējais finansējums ir 6 525 000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1 029 482 </w:t>
            </w:r>
            <w:proofErr w:type="spellStart"/>
            <w:r w:rsidRPr="00254AB1">
              <w:rPr>
                <w:rFonts w:ascii="Times New Roman" w:eastAsia="Times New Roman" w:hAnsi="Times New Roman" w:cs="Times New Roman"/>
                <w:i/>
                <w:iCs/>
                <w:sz w:val="20"/>
                <w:szCs w:val="20"/>
                <w:lang w:val="lv"/>
              </w:rPr>
              <w:t>euro</w:t>
            </w:r>
            <w:proofErr w:type="spellEnd"/>
            <w:r w:rsidRPr="00254AB1">
              <w:rPr>
                <w:rFonts w:ascii="Times New Roman" w:eastAsia="Times New Roman" w:hAnsi="Times New Roman" w:cs="Times New Roman"/>
                <w:i/>
                <w:iCs/>
                <w:sz w:val="20"/>
                <w:szCs w:val="20"/>
                <w:lang w:val="lv"/>
              </w:rPr>
              <w:t>)</w:t>
            </w:r>
            <w:r w:rsidRPr="2EB7128A">
              <w:rPr>
                <w:rFonts w:ascii="Times New Roman" w:eastAsia="Times New Roman" w:hAnsi="Times New Roman" w:cs="Times New Roman"/>
                <w:sz w:val="20"/>
                <w:szCs w:val="20"/>
                <w:lang w:val="lv"/>
              </w:rPr>
              <w:t xml:space="preserve">, tai skaitā ESF+ finansējums – 5 546 250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875 060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un valsts budžeta līdzfinansējums – 978 750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 xml:space="preserve"> (no tā elastības finansējums – 154 422 </w:t>
            </w:r>
            <w:proofErr w:type="spellStart"/>
            <w:r w:rsidRPr="00254AB1">
              <w:rPr>
                <w:rFonts w:ascii="Times New Roman" w:eastAsia="Times New Roman" w:hAnsi="Times New Roman" w:cs="Times New Roman"/>
                <w:i/>
                <w:iCs/>
                <w:sz w:val="20"/>
                <w:szCs w:val="20"/>
                <w:lang w:val="lv"/>
              </w:rPr>
              <w:t>euro</w:t>
            </w:r>
            <w:proofErr w:type="spellEnd"/>
            <w:r w:rsidRPr="2EB7128A">
              <w:rPr>
                <w:rFonts w:ascii="Times New Roman" w:eastAsia="Times New Roman" w:hAnsi="Times New Roman" w:cs="Times New Roman"/>
                <w:sz w:val="20"/>
                <w:szCs w:val="20"/>
                <w:lang w:val="lv"/>
              </w:rPr>
              <w:t>).</w:t>
            </w:r>
          </w:p>
          <w:p w14:paraId="46D44484" w14:textId="77777777" w:rsidR="006304D6" w:rsidRPr="004621BA" w:rsidRDefault="00435FFB" w:rsidP="008B2F7D">
            <w:pPr>
              <w:widowControl w:val="0"/>
              <w:rPr>
                <w:rFonts w:ascii="Times New Roman" w:eastAsia="Times New Roman" w:hAnsi="Times New Roman" w:cs="Times New Roman"/>
                <w:sz w:val="20"/>
                <w:szCs w:val="20"/>
              </w:rPr>
            </w:pPr>
            <w:r w:rsidRPr="004621BA">
              <w:rPr>
                <w:rFonts w:ascii="Times New Roman" w:hAnsi="Times New Roman" w:cs="Times New Roman"/>
                <w:sz w:val="20"/>
                <w:szCs w:val="20"/>
              </w:rPr>
              <w:t xml:space="preserve">     </w:t>
            </w:r>
          </w:p>
        </w:tc>
      </w:tr>
      <w:tr w:rsidR="006304D6" w:rsidRPr="004621BA" w14:paraId="775F94CB" w14:textId="77777777" w:rsidTr="4414871F">
        <w:tc>
          <w:tcPr>
            <w:tcW w:w="2041" w:type="dxa"/>
            <w:vMerge/>
          </w:tcPr>
          <w:p w14:paraId="5A287CAE"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5E43FDD8"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716E311D" w14:textId="0AC42FEA" w:rsidR="006304D6" w:rsidRPr="004621BA" w:rsidRDefault="00435FFB" w:rsidP="008B2F7D">
            <w:pPr>
              <w:tabs>
                <w:tab w:val="left" w:pos="993"/>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Nodrošinot mērķtiecīgu NEET situācijā esošo jauniešu apzināšanu un sasniegšanu katrā Latvijas reģionā, kā </w:t>
            </w:r>
            <w:r w:rsidRPr="004621BA">
              <w:rPr>
                <w:rFonts w:ascii="Times New Roman" w:eastAsia="Times New Roman" w:hAnsi="Times New Roman" w:cs="Times New Roman"/>
                <w:color w:val="000000"/>
                <w:sz w:val="20"/>
                <w:szCs w:val="20"/>
              </w:rPr>
              <w:t>arī sniedzot viņiem sākotnējo informāciju par atbalsta iespējām, izstrādājot katra vajadzībām pielāgotu individuālo pasākumu programmu, kas vērsta uz sociālās un ekonomiskās aktivācijas rezultātu sasniegšanu un ietver kompleksu un integrētu atbalsta pasākumu kopumu prasmju apguvei un motivācijai personīgās izaugsmes mērķu sasniegšanai, sekmētu NEET situācijā esošo jauniešu izglītības un mācību atsākšanu vai turpināšanu, kā arī iesaisti darba tirgū.</w:t>
            </w:r>
          </w:p>
          <w:p w14:paraId="2B5F2A16" w14:textId="236736EE" w:rsidR="006304D6" w:rsidRPr="004621BA" w:rsidRDefault="00435FFB" w:rsidP="008B2F7D">
            <w:pPr>
              <w:tabs>
                <w:tab w:val="left" w:pos="993"/>
              </w:tabs>
              <w:jc w:val="both"/>
              <w:rPr>
                <w:rFonts w:ascii="Times New Roman" w:eastAsia="Times New Roman" w:hAnsi="Times New Roman" w:cs="Times New Roman"/>
                <w:color w:val="000000"/>
                <w:sz w:val="20"/>
                <w:szCs w:val="20"/>
              </w:rPr>
            </w:pPr>
            <w:r w:rsidRPr="2EB7128A">
              <w:rPr>
                <w:rFonts w:ascii="Times New Roman" w:eastAsia="Times New Roman" w:hAnsi="Times New Roman" w:cs="Times New Roman"/>
                <w:color w:val="000000" w:themeColor="text1"/>
                <w:sz w:val="20"/>
                <w:szCs w:val="20"/>
              </w:rPr>
              <w:t>Ieguldījumiem ir tieša sasaiste ar plānotajiem rezultātiem, jo rādītāju veidos tādas mērķa grupas personas, kas  ir NEET situācijā esošie jaunieši vecumā no 15-29 gadiem (ieskaitot), neaktīvie un NVA nereģistrētie jaunieši, kas nemācās, nestrādā un neapgūst arodu, tādējādi paredzētā intervence tiešā veidā attiecas uz šo jauniešu apzināšanas (</w:t>
            </w:r>
            <w:proofErr w:type="spellStart"/>
            <w:r w:rsidRPr="2EB7128A">
              <w:rPr>
                <w:rFonts w:ascii="Times New Roman" w:eastAsia="Times New Roman" w:hAnsi="Times New Roman" w:cs="Times New Roman"/>
                <w:color w:val="000000" w:themeColor="text1"/>
                <w:sz w:val="20"/>
                <w:szCs w:val="20"/>
              </w:rPr>
              <w:t>outreach</w:t>
            </w:r>
            <w:proofErr w:type="spellEnd"/>
            <w:r w:rsidRPr="2EB7128A">
              <w:rPr>
                <w:rFonts w:ascii="Times New Roman" w:eastAsia="Times New Roman" w:hAnsi="Times New Roman" w:cs="Times New Roman"/>
                <w:color w:val="000000" w:themeColor="text1"/>
                <w:sz w:val="20"/>
                <w:szCs w:val="20"/>
              </w:rPr>
              <w:t xml:space="preserve">) mehānismu, profilēšanu, lai noteiktu mērķa grupas vajadzības un prasmju attīstības virzienus, kā arī izstrādātu atbilstošu un mērķtiecīgu individuālo pasākumu programmu, kas ir integrēts un komplekss atbalsta pasākumu kopums (t.sk. </w:t>
            </w:r>
            <w:r w:rsidR="1995EF8C" w:rsidRPr="2EB7128A">
              <w:rPr>
                <w:rFonts w:ascii="Times New Roman" w:eastAsia="Times New Roman" w:hAnsi="Times New Roman" w:cs="Times New Roman"/>
                <w:color w:val="000000" w:themeColor="text1"/>
                <w:sz w:val="20"/>
                <w:szCs w:val="20"/>
              </w:rPr>
              <w:t xml:space="preserve">individuālais </w:t>
            </w:r>
            <w:proofErr w:type="spellStart"/>
            <w:r w:rsidR="1995EF8C" w:rsidRPr="2EB7128A">
              <w:rPr>
                <w:rFonts w:ascii="Times New Roman" w:eastAsia="Times New Roman" w:hAnsi="Times New Roman" w:cs="Times New Roman"/>
                <w:color w:val="000000" w:themeColor="text1"/>
                <w:sz w:val="20"/>
                <w:szCs w:val="20"/>
              </w:rPr>
              <w:t>mentorings</w:t>
            </w:r>
            <w:proofErr w:type="spellEnd"/>
            <w:r w:rsidRPr="2EB7128A">
              <w:rPr>
                <w:rFonts w:ascii="Times New Roman" w:eastAsia="Times New Roman" w:hAnsi="Times New Roman" w:cs="Times New Roman"/>
                <w:color w:val="000000" w:themeColor="text1"/>
                <w:sz w:val="20"/>
                <w:szCs w:val="20"/>
              </w:rPr>
              <w:t xml:space="preserve"> speciālistu atbalsts, neformālās izglītības pasākumi, kursi, semināri u.c.) ar mērķi iesaistīt NEET situācijā esošo jauniešus izglītībā vai nodarbinātībā un sekmēt prasmju attīstību un sociālo iekļaušanu.</w:t>
            </w:r>
          </w:p>
          <w:p w14:paraId="7CDE4DE7" w14:textId="3CC9CD8E"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Saistīts ar 4.2.3.SAM rezultatīvo rādītāju EECR02 „Dalībnieki, kuri pēc dalības pārtraukšanas iesaistījušies izglītībā vai mācībās”.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color w:val="000000"/>
                <w:sz w:val="20"/>
                <w:szCs w:val="20"/>
              </w:rPr>
              <w:t xml:space="preserve">Ieguldījumu pievienotā vērtība ir saistāma ar investīcijām izglītībā un mācību pasākumos, kas dod augstu atdevi gan īstermiņā, gan ilgtermiņā un būtiski </w:t>
            </w:r>
            <w:r w:rsidRPr="004621BA">
              <w:rPr>
                <w:rFonts w:ascii="Times New Roman" w:eastAsia="Times New Roman" w:hAnsi="Times New Roman" w:cs="Times New Roman"/>
                <w:color w:val="000000"/>
                <w:sz w:val="20"/>
                <w:szCs w:val="20"/>
              </w:rPr>
              <w:t xml:space="preserve">pārsniedz izmaksas, sekmējot </w:t>
            </w:r>
            <w:proofErr w:type="spellStart"/>
            <w:r w:rsidRPr="004621BA">
              <w:rPr>
                <w:rFonts w:ascii="Times New Roman" w:eastAsia="Times New Roman" w:hAnsi="Times New Roman" w:cs="Times New Roman"/>
                <w:color w:val="000000"/>
                <w:sz w:val="20"/>
                <w:szCs w:val="20"/>
              </w:rPr>
              <w:t>cilvēkkapitāla</w:t>
            </w:r>
            <w:proofErr w:type="spellEnd"/>
            <w:r w:rsidRPr="004621BA">
              <w:rPr>
                <w:rFonts w:ascii="Times New Roman" w:eastAsia="Times New Roman" w:hAnsi="Times New Roman" w:cs="Times New Roman"/>
                <w:color w:val="000000"/>
                <w:sz w:val="20"/>
                <w:szCs w:val="20"/>
              </w:rPr>
              <w:t xml:space="preserve"> veidošanos, kā arī samazinot jauniešu nabadzības līmeni, noziedzības līmeni un </w:t>
            </w:r>
            <w:proofErr w:type="spellStart"/>
            <w:r w:rsidRPr="004621BA">
              <w:rPr>
                <w:rFonts w:ascii="Times New Roman" w:eastAsia="Times New Roman" w:hAnsi="Times New Roman" w:cs="Times New Roman"/>
                <w:color w:val="000000"/>
                <w:sz w:val="20"/>
                <w:szCs w:val="20"/>
              </w:rPr>
              <w:t>devianci</w:t>
            </w:r>
            <w:proofErr w:type="spellEnd"/>
            <w:r w:rsidRPr="004621BA">
              <w:rPr>
                <w:rFonts w:ascii="Times New Roman" w:eastAsia="Times New Roman" w:hAnsi="Times New Roman" w:cs="Times New Roman"/>
                <w:color w:val="000000"/>
                <w:sz w:val="20"/>
                <w:szCs w:val="20"/>
              </w:rPr>
              <w:t xml:space="preserve">. </w:t>
            </w:r>
          </w:p>
        </w:tc>
      </w:tr>
      <w:tr w:rsidR="006304D6" w:rsidRPr="004621BA" w14:paraId="68D1D6E1" w14:textId="77777777" w:rsidTr="4414871F">
        <w:tc>
          <w:tcPr>
            <w:tcW w:w="2041" w:type="dxa"/>
            <w:vMerge/>
          </w:tcPr>
          <w:p w14:paraId="28DC35F2"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230E44AE"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07587D76" w14:textId="37E1380D"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Rādītāja neizpildes risks vērtējams kā zems. </w:t>
            </w:r>
            <w:r w:rsidRPr="004621BA">
              <w:rPr>
                <w:rFonts w:ascii="Times New Roman" w:eastAsia="Times New Roman" w:hAnsi="Times New Roman" w:cs="Times New Roman"/>
                <w:sz w:val="20"/>
                <w:szCs w:val="20"/>
              </w:rPr>
              <w:t>Ietekmi var radīt administratīvi teritoriālās reformas ieviešana,</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ekonomiskā situācija valstī, epidemioloģiskā situācija valstī, emigrācija. Rādītāja izpildi var ietekmēt jauniešu nepietiekama iesaiste pasākumos. Pasākumi risku mazināšanai tiks īstenoti atbilstoši aktuālākai situācijai.</w:t>
            </w:r>
          </w:p>
        </w:tc>
      </w:tr>
      <w:tr w:rsidR="006304D6" w:rsidRPr="004621BA" w14:paraId="2CBDDB93" w14:textId="77777777" w:rsidTr="4414871F">
        <w:tc>
          <w:tcPr>
            <w:tcW w:w="2041" w:type="dxa"/>
          </w:tcPr>
          <w:p w14:paraId="552D6CB9"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 xml:space="preserve">Rādītāja sasniegšana </w:t>
            </w:r>
          </w:p>
          <w:p w14:paraId="4AB0E021" w14:textId="77777777" w:rsidR="006304D6" w:rsidRPr="004621BA" w:rsidRDefault="006304D6" w:rsidP="008B2F7D">
            <w:pPr>
              <w:jc w:val="both"/>
              <w:rPr>
                <w:rFonts w:ascii="Times New Roman" w:eastAsia="Times New Roman" w:hAnsi="Times New Roman" w:cs="Times New Roman"/>
                <w:b/>
                <w:sz w:val="20"/>
                <w:szCs w:val="20"/>
              </w:rPr>
            </w:pPr>
          </w:p>
        </w:tc>
        <w:tc>
          <w:tcPr>
            <w:tcW w:w="7026" w:type="dxa"/>
          </w:tcPr>
          <w:p w14:paraId="702D485D" w14:textId="66E8F8BA" w:rsidR="006304D6"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2EB7128A">
              <w:rPr>
                <w:rFonts w:ascii="Times New Roman" w:eastAsia="Times New Roman" w:hAnsi="Times New Roman" w:cs="Times New Roman"/>
                <w:color w:val="000000" w:themeColor="text1"/>
                <w:sz w:val="20"/>
                <w:szCs w:val="20"/>
              </w:rPr>
              <w:t>Personas - NEET situācijā esošie jaunieši - tiks uzskaitītas no projekta darbībām (</w:t>
            </w:r>
            <w:r w:rsidRPr="2EB7128A">
              <w:rPr>
                <w:rFonts w:ascii="Times New Roman" w:eastAsia="Times New Roman" w:hAnsi="Times New Roman" w:cs="Times New Roman"/>
                <w:color w:val="000000" w:themeColor="text1"/>
                <w:sz w:val="20"/>
                <w:szCs w:val="20"/>
              </w:rPr>
              <w:t xml:space="preserve">saņēmuši atbalstu iesaistei izglītībā un mācību pasākumos, nodarbinātībā, aktīvajos nodarbinātības </w:t>
            </w:r>
            <w:r w:rsidRPr="00254AB1">
              <w:rPr>
                <w:rFonts w:ascii="Times New Roman" w:eastAsia="Times New Roman" w:hAnsi="Times New Roman" w:cs="Times New Roman"/>
                <w:sz w:val="20"/>
                <w:szCs w:val="20"/>
              </w:rPr>
              <w:t xml:space="preserve">pasākumos un pilsoniskās sabiedrības aktivitātēs, t.i. ir veikta NEET situācijā esošā jaunieša profilēšana, konsultēšana un </w:t>
            </w:r>
            <w:r w:rsidR="001174FE">
              <w:rPr>
                <w:rFonts w:ascii="Times New Roman" w:eastAsia="Times New Roman" w:hAnsi="Times New Roman" w:cs="Times New Roman"/>
                <w:sz w:val="20"/>
                <w:szCs w:val="20"/>
              </w:rPr>
              <w:t xml:space="preserve">virzīšana </w:t>
            </w:r>
            <w:r w:rsidR="18FE1CB5" w:rsidRPr="00254AB1">
              <w:rPr>
                <w:rFonts w:ascii="Times New Roman" w:eastAsia="Times New Roman" w:hAnsi="Times New Roman" w:cs="Times New Roman"/>
                <w:sz w:val="20"/>
                <w:szCs w:val="20"/>
                <w:lang w:val="lv"/>
              </w:rPr>
              <w:t xml:space="preserve">formālās izglītības ieguvē, nodarbinātībā un Nodarbinātības valsts aģentūras īstenotajos pasākumos </w:t>
            </w:r>
            <w:r w:rsidRPr="00254AB1">
              <w:rPr>
                <w:rFonts w:ascii="Times New Roman" w:eastAsia="Times New Roman" w:hAnsi="Times New Roman" w:cs="Times New Roman"/>
                <w:sz w:val="20"/>
                <w:szCs w:val="20"/>
              </w:rPr>
              <w:t>vai izstrādāta individuālā pasākumu programma).</w:t>
            </w:r>
          </w:p>
          <w:p w14:paraId="67AFDB21" w14:textId="77777777" w:rsidR="001174FE" w:rsidRPr="00254AB1" w:rsidRDefault="001174FE" w:rsidP="008B2F7D">
            <w:pPr>
              <w:pBdr>
                <w:top w:val="nil"/>
                <w:left w:val="nil"/>
                <w:bottom w:val="nil"/>
                <w:right w:val="nil"/>
                <w:between w:val="nil"/>
              </w:pBdr>
              <w:jc w:val="both"/>
              <w:rPr>
                <w:rFonts w:ascii="Times New Roman" w:eastAsia="Times New Roman" w:hAnsi="Times New Roman" w:cs="Times New Roman"/>
                <w:sz w:val="20"/>
                <w:szCs w:val="20"/>
              </w:rPr>
            </w:pPr>
          </w:p>
          <w:p w14:paraId="7A08D959" w14:textId="14F6DF25" w:rsidR="006304D6" w:rsidRDefault="00435FFB"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rPr>
              <w:t xml:space="preserve">Rādītājs ir uzskatāms par sasniegtu brīdī, </w:t>
            </w:r>
            <w:r w:rsidR="18CEB12B" w:rsidRPr="00254AB1">
              <w:rPr>
                <w:rFonts w:ascii="Times New Roman" w:eastAsia="Times New Roman" w:hAnsi="Times New Roman" w:cs="Times New Roman"/>
                <w:sz w:val="20"/>
                <w:szCs w:val="20"/>
                <w:lang w:val="lv"/>
              </w:rPr>
              <w:t xml:space="preserve">kad </w:t>
            </w:r>
            <w:r w:rsidR="001174FE">
              <w:rPr>
                <w:rFonts w:ascii="Times New Roman" w:eastAsia="Times New Roman" w:hAnsi="Times New Roman" w:cs="Times New Roman"/>
                <w:sz w:val="20"/>
                <w:szCs w:val="20"/>
                <w:lang w:val="lv"/>
              </w:rPr>
              <w:t xml:space="preserve">dalībai projektā uzrunātajam </w:t>
            </w:r>
            <w:r w:rsidR="18CEB12B" w:rsidRPr="00254AB1">
              <w:rPr>
                <w:rFonts w:ascii="Times New Roman" w:eastAsia="Times New Roman" w:hAnsi="Times New Roman" w:cs="Times New Roman"/>
                <w:sz w:val="20"/>
                <w:szCs w:val="20"/>
                <w:lang w:val="lv"/>
              </w:rPr>
              <w:t>mērķa grupas jaunieti</w:t>
            </w:r>
            <w:r w:rsidR="001174FE">
              <w:rPr>
                <w:rFonts w:ascii="Times New Roman" w:eastAsia="Times New Roman" w:hAnsi="Times New Roman" w:cs="Times New Roman"/>
                <w:sz w:val="20"/>
                <w:szCs w:val="20"/>
                <w:lang w:val="lv"/>
              </w:rPr>
              <w:t>m</w:t>
            </w:r>
            <w:r w:rsidR="18CEB12B" w:rsidRPr="00254AB1">
              <w:rPr>
                <w:rFonts w:ascii="Times New Roman" w:eastAsia="Times New Roman" w:hAnsi="Times New Roman" w:cs="Times New Roman"/>
                <w:sz w:val="20"/>
                <w:szCs w:val="20"/>
                <w:lang w:val="lv"/>
              </w:rPr>
              <w:t xml:space="preserve"> ir veikta atbilstības pārbaude </w:t>
            </w:r>
            <w:r w:rsidR="001174FE">
              <w:rPr>
                <w:rFonts w:ascii="Times New Roman" w:eastAsia="Times New Roman" w:hAnsi="Times New Roman" w:cs="Times New Roman"/>
                <w:sz w:val="20"/>
                <w:szCs w:val="20"/>
                <w:lang w:val="lv"/>
              </w:rPr>
              <w:t xml:space="preserve">iesaistei projektā </w:t>
            </w:r>
            <w:r w:rsidR="18CEB12B" w:rsidRPr="00254AB1">
              <w:rPr>
                <w:rFonts w:ascii="Times New Roman" w:eastAsia="Times New Roman" w:hAnsi="Times New Roman" w:cs="Times New Roman"/>
                <w:sz w:val="20"/>
                <w:szCs w:val="20"/>
                <w:lang w:val="lv"/>
              </w:rPr>
              <w:t>(pirms iesaistes projektā ir vecumā no 15 līdz 29 gadiem (ieskaitot)</w:t>
            </w:r>
            <w:r w:rsidR="001174FE">
              <w:rPr>
                <w:rFonts w:ascii="Times New Roman" w:eastAsia="Times New Roman" w:hAnsi="Times New Roman" w:cs="Times New Roman"/>
                <w:sz w:val="20"/>
                <w:szCs w:val="20"/>
                <w:lang w:val="lv"/>
              </w:rPr>
              <w:t>,</w:t>
            </w:r>
            <w:r w:rsidR="18CEB12B" w:rsidRPr="00254AB1">
              <w:rPr>
                <w:rFonts w:ascii="Times New Roman" w:eastAsia="Times New Roman" w:hAnsi="Times New Roman" w:cs="Times New Roman"/>
                <w:sz w:val="20"/>
                <w:szCs w:val="20"/>
                <w:lang w:val="lv"/>
              </w:rPr>
              <w:t xml:space="preserve"> nemācās, nestrādā, neapgūst arodu un nav reģistrēts Nodarbinātības valsts aģentūrā kā bezdarbnieks), ir</w:t>
            </w:r>
            <w:r w:rsidR="001174FE">
              <w:rPr>
                <w:rFonts w:ascii="Times New Roman" w:eastAsia="Times New Roman" w:hAnsi="Times New Roman" w:cs="Times New Roman"/>
                <w:sz w:val="20"/>
                <w:szCs w:val="20"/>
                <w:lang w:val="lv"/>
              </w:rPr>
              <w:t xml:space="preserve"> veikta mērķa grupas jaunieša profilēšana un pēc konsultēšanas mērķa grupas jaunietis</w:t>
            </w:r>
            <w:r w:rsidR="18CEB12B" w:rsidRPr="00254AB1">
              <w:rPr>
                <w:rFonts w:ascii="Times New Roman" w:eastAsia="Times New Roman" w:hAnsi="Times New Roman" w:cs="Times New Roman"/>
                <w:sz w:val="20"/>
                <w:szCs w:val="20"/>
                <w:lang w:val="lv"/>
              </w:rPr>
              <w:t>:</w:t>
            </w:r>
          </w:p>
          <w:p w14:paraId="52870290" w14:textId="77777777" w:rsidR="001174FE" w:rsidRPr="00254AB1" w:rsidRDefault="001174FE" w:rsidP="008B2F7D">
            <w:pPr>
              <w:jc w:val="both"/>
              <w:rPr>
                <w:rFonts w:ascii="Times New Roman" w:eastAsia="Times New Roman" w:hAnsi="Times New Roman" w:cs="Times New Roman"/>
                <w:sz w:val="20"/>
                <w:szCs w:val="20"/>
                <w:lang w:val="lv"/>
              </w:rPr>
            </w:pPr>
          </w:p>
          <w:p w14:paraId="71DE8318" w14:textId="4E92E613" w:rsidR="006304D6" w:rsidRDefault="18CEB12B"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 xml:space="preserve">- tiek virzīts iesaistei formālajā izglītībā (reģistrācija VIIS, izziņa par uzņemšanu izglītības iestādē, jaunieša iesniegums par uzņemšanu izglītības iestādē, izziņa vai cita veida apliecinājums par izglītības ieguves uzsākšanu Latvijā vai ārvalstīs), </w:t>
            </w:r>
            <w:r w:rsidR="001174FE">
              <w:rPr>
                <w:rFonts w:ascii="Times New Roman" w:eastAsia="Times New Roman" w:hAnsi="Times New Roman" w:cs="Times New Roman"/>
                <w:sz w:val="20"/>
                <w:szCs w:val="20"/>
                <w:lang w:val="lv"/>
              </w:rPr>
              <w:t xml:space="preserve">vai </w:t>
            </w:r>
            <w:r w:rsidRPr="00254AB1">
              <w:rPr>
                <w:rFonts w:ascii="Times New Roman" w:eastAsia="Times New Roman" w:hAnsi="Times New Roman" w:cs="Times New Roman"/>
                <w:sz w:val="20"/>
                <w:szCs w:val="20"/>
                <w:lang w:val="lv"/>
              </w:rPr>
              <w:t xml:space="preserve">tiek virzīts dalībai darba tirgū vai </w:t>
            </w:r>
            <w:r w:rsidR="00FB5165">
              <w:rPr>
                <w:rFonts w:ascii="Times New Roman" w:eastAsia="Times New Roman" w:hAnsi="Times New Roman" w:cs="Times New Roman"/>
                <w:sz w:val="20"/>
                <w:szCs w:val="20"/>
                <w:lang w:val="lv"/>
              </w:rPr>
              <w:t xml:space="preserve">tiek </w:t>
            </w:r>
            <w:r w:rsidRPr="00254AB1">
              <w:rPr>
                <w:rFonts w:ascii="Times New Roman" w:eastAsia="Times New Roman" w:hAnsi="Times New Roman" w:cs="Times New Roman"/>
                <w:sz w:val="20"/>
                <w:szCs w:val="20"/>
                <w:lang w:val="lv"/>
              </w:rPr>
              <w:t xml:space="preserve">virzīts dalībai Nodarbinātības valsts aģentūras </w:t>
            </w:r>
            <w:r w:rsidRPr="00254AB1">
              <w:rPr>
                <w:rFonts w:ascii="Times New Roman" w:eastAsia="Times New Roman" w:hAnsi="Times New Roman" w:cs="Times New Roman"/>
                <w:sz w:val="20"/>
                <w:szCs w:val="20"/>
                <w:lang w:val="lv"/>
              </w:rPr>
              <w:lastRenderedPageBreak/>
              <w:t>īstenotajos pasākumos (reģistrēts Nodarbinātības valsts aģentūrā kā bezdarbnieks) (iznākuma rādītāja sasniegšanu apliecina “Informatīvais ziņojums par mērķa grupas jaunieša iesaisti Nodarbinātības valsts aģentūras īstenotajos pasākumos vai formālajā izglītībā, vai nodarbinātībā)</w:t>
            </w:r>
          </w:p>
          <w:p w14:paraId="7C17184D" w14:textId="058D16A8" w:rsidR="00FB5165" w:rsidRDefault="00FB5165" w:rsidP="008B2F7D">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vai</w:t>
            </w:r>
          </w:p>
          <w:p w14:paraId="143E1525" w14:textId="2BA72767" w:rsidR="00FB5165" w:rsidRPr="00120A21" w:rsidRDefault="00FB5165" w:rsidP="008B2F7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tiek izstrādāta </w:t>
            </w:r>
            <w:r w:rsidRPr="00524939">
              <w:rPr>
                <w:rFonts w:ascii="Times New Roman" w:eastAsia="Times New Roman" w:hAnsi="Times New Roman" w:cs="Times New Roman"/>
                <w:sz w:val="20"/>
                <w:szCs w:val="20"/>
                <w:lang w:val="lv"/>
              </w:rPr>
              <w:t xml:space="preserve">individuālā pasākumu programma un </w:t>
            </w:r>
            <w:r>
              <w:rPr>
                <w:rFonts w:ascii="Times New Roman" w:eastAsia="Times New Roman" w:hAnsi="Times New Roman" w:cs="Times New Roman"/>
                <w:sz w:val="20"/>
                <w:szCs w:val="20"/>
                <w:lang w:val="lv"/>
              </w:rPr>
              <w:t xml:space="preserve">mērķa grupas </w:t>
            </w:r>
            <w:r w:rsidRPr="00524939">
              <w:rPr>
                <w:rFonts w:ascii="Times New Roman" w:eastAsia="Times New Roman" w:hAnsi="Times New Roman" w:cs="Times New Roman"/>
                <w:sz w:val="20"/>
                <w:szCs w:val="20"/>
                <w:lang w:val="lv"/>
              </w:rPr>
              <w:t>jaunietis ir noslēdzis vienošanos ar sadarbības partneri par dalību individuālās pasākumu programmas īstenošanā (</w:t>
            </w:r>
            <w:r>
              <w:rPr>
                <w:rFonts w:ascii="Times New Roman" w:eastAsia="Times New Roman" w:hAnsi="Times New Roman" w:cs="Times New Roman"/>
                <w:sz w:val="20"/>
                <w:szCs w:val="20"/>
                <w:lang w:val="lv"/>
              </w:rPr>
              <w:t xml:space="preserve">par </w:t>
            </w:r>
            <w:r w:rsidRPr="00A15BEC">
              <w:rPr>
                <w:rFonts w:ascii="Times New Roman" w:eastAsia="Times New Roman" w:hAnsi="Times New Roman" w:cs="Times New Roman"/>
                <w:sz w:val="20"/>
                <w:szCs w:val="20"/>
                <w:lang w:val="lv"/>
              </w:rPr>
              <w:t xml:space="preserve">iznākuma rādītāja </w:t>
            </w:r>
            <w:r>
              <w:rPr>
                <w:rFonts w:ascii="Times New Roman" w:eastAsia="Times New Roman" w:hAnsi="Times New Roman" w:cs="Times New Roman"/>
                <w:sz w:val="20"/>
                <w:szCs w:val="20"/>
                <w:lang w:val="lv"/>
              </w:rPr>
              <w:t>sasniegšanas momentu uzskata datumu</w:t>
            </w:r>
            <w:r w:rsidRPr="00524939">
              <w:rPr>
                <w:rFonts w:ascii="Times New Roman" w:eastAsia="Times New Roman" w:hAnsi="Times New Roman" w:cs="Times New Roman"/>
                <w:sz w:val="20"/>
                <w:szCs w:val="20"/>
                <w:lang w:val="lv"/>
              </w:rPr>
              <w:t xml:space="preserve">, kad noslēgta vienošanās </w:t>
            </w:r>
            <w:r>
              <w:rPr>
                <w:rFonts w:ascii="Times New Roman" w:eastAsia="Times New Roman" w:hAnsi="Times New Roman" w:cs="Times New Roman"/>
                <w:sz w:val="20"/>
                <w:szCs w:val="20"/>
                <w:lang w:val="lv"/>
              </w:rPr>
              <w:t>p</w:t>
            </w:r>
            <w:r w:rsidRPr="00524939">
              <w:rPr>
                <w:rFonts w:ascii="Times New Roman" w:eastAsia="Times New Roman" w:hAnsi="Times New Roman" w:cs="Times New Roman"/>
                <w:sz w:val="20"/>
                <w:szCs w:val="20"/>
                <w:lang w:val="lv"/>
              </w:rPr>
              <w:t xml:space="preserve">ar </w:t>
            </w:r>
            <w:r>
              <w:rPr>
                <w:rFonts w:ascii="Times New Roman" w:eastAsia="Times New Roman" w:hAnsi="Times New Roman" w:cs="Times New Roman"/>
                <w:sz w:val="20"/>
                <w:szCs w:val="20"/>
                <w:lang w:val="lv"/>
              </w:rPr>
              <w:t>mērķa grupas jaunieša dalību</w:t>
            </w:r>
            <w:r w:rsidRPr="00524939">
              <w:rPr>
                <w:rFonts w:ascii="Times New Roman" w:eastAsia="Times New Roman" w:hAnsi="Times New Roman" w:cs="Times New Roman"/>
                <w:sz w:val="20"/>
                <w:szCs w:val="20"/>
                <w:lang w:val="lv"/>
              </w:rPr>
              <w:t xml:space="preserve"> individuālās pasākuma programmas īstenošan</w:t>
            </w:r>
            <w:r>
              <w:rPr>
                <w:rFonts w:ascii="Times New Roman" w:eastAsia="Times New Roman" w:hAnsi="Times New Roman" w:cs="Times New Roman"/>
                <w:sz w:val="20"/>
                <w:szCs w:val="20"/>
                <w:lang w:val="lv"/>
              </w:rPr>
              <w:t>ā</w:t>
            </w:r>
            <w:r w:rsidRPr="00524939">
              <w:rPr>
                <w:rFonts w:ascii="Times New Roman" w:eastAsia="Times New Roman" w:hAnsi="Times New Roman" w:cs="Times New Roman"/>
                <w:sz w:val="20"/>
                <w:szCs w:val="20"/>
                <w:lang w:val="lv"/>
              </w:rPr>
              <w:t>).</w:t>
            </w:r>
          </w:p>
        </w:tc>
      </w:tr>
    </w:tbl>
    <w:p w14:paraId="0A9D538C" w14:textId="77777777" w:rsidR="006304D6" w:rsidRPr="004621BA" w:rsidRDefault="00435FFB" w:rsidP="008B2F7D">
      <w:pPr>
        <w:pBdr>
          <w:top w:val="nil"/>
          <w:left w:val="nil"/>
          <w:bottom w:val="nil"/>
          <w:right w:val="nil"/>
          <w:between w:val="nil"/>
        </w:pBdr>
        <w:spacing w:after="0" w:line="240" w:lineRule="auto"/>
        <w:jc w:val="both"/>
        <w:rPr>
          <w:rFonts w:ascii="Times New Roman" w:hAnsi="Times New Roman" w:cs="Times New Roman"/>
          <w:sz w:val="20"/>
          <w:szCs w:val="20"/>
        </w:rPr>
      </w:pPr>
      <w:r w:rsidRPr="004621BA">
        <w:rPr>
          <w:rFonts w:ascii="Times New Roman" w:hAnsi="Times New Roman" w:cs="Times New Roman"/>
          <w:sz w:val="20"/>
          <w:szCs w:val="20"/>
        </w:rPr>
        <w:lastRenderedPageBreak/>
        <w:t xml:space="preserve">                                     </w:t>
      </w:r>
    </w:p>
    <w:p w14:paraId="509ADDBA" w14:textId="77777777" w:rsidR="006304D6" w:rsidRPr="004621BA" w:rsidRDefault="00435FFB"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4621BA">
        <w:rPr>
          <w:rFonts w:ascii="Times New Roman" w:hAnsi="Times New Roman" w:cs="Times New Roman"/>
          <w:sz w:val="20"/>
          <w:szCs w:val="20"/>
        </w:rPr>
        <w:t xml:space="preserve">                                                                  </w:t>
      </w:r>
    </w:p>
    <w:tbl>
      <w:tblPr>
        <w:tblStyle w:val="af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6304D6" w:rsidRPr="004621BA" w14:paraId="2F23ACFE" w14:textId="77777777" w:rsidTr="4414871F">
        <w:trPr>
          <w:trHeight w:val="244"/>
        </w:trPr>
        <w:tc>
          <w:tcPr>
            <w:tcW w:w="1995" w:type="dxa"/>
            <w:shd w:val="clear" w:color="auto" w:fill="FBE4D5" w:themeFill="accent2" w:themeFillTint="33"/>
          </w:tcPr>
          <w:p w14:paraId="6039076E" w14:textId="1E2A928E"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72" w:type="dxa"/>
            <w:shd w:val="clear" w:color="auto" w:fill="FBE4D5" w:themeFill="accent2" w:themeFillTint="33"/>
          </w:tcPr>
          <w:p w14:paraId="06DEDF28" w14:textId="37143B0F" w:rsidR="006304D6" w:rsidRPr="004621BA" w:rsidRDefault="00435FFB" w:rsidP="008B2F7D">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EECR02</w:t>
            </w:r>
          </w:p>
        </w:tc>
      </w:tr>
      <w:tr w:rsidR="006304D6" w:rsidRPr="004621BA" w14:paraId="0F09CEF2" w14:textId="77777777" w:rsidTr="4414871F">
        <w:tc>
          <w:tcPr>
            <w:tcW w:w="1995" w:type="dxa"/>
          </w:tcPr>
          <w:p w14:paraId="06B04D3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72" w:type="dxa"/>
          </w:tcPr>
          <w:p w14:paraId="348FE325" w14:textId="478D039D"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Dalībnieki, kuri pēc dalības pārtraukšanas iesaistījušies izglītībā vai mācībās</w:t>
            </w:r>
          </w:p>
        </w:tc>
      </w:tr>
      <w:tr w:rsidR="006304D6" w:rsidRPr="004621BA" w14:paraId="79BF04E9" w14:textId="77777777" w:rsidTr="4414871F">
        <w:tc>
          <w:tcPr>
            <w:tcW w:w="1995" w:type="dxa"/>
          </w:tcPr>
          <w:p w14:paraId="0654DEDA"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72" w:type="dxa"/>
            <w:shd w:val="clear" w:color="auto" w:fill="auto"/>
          </w:tcPr>
          <w:p w14:paraId="00F608DF" w14:textId="67953182" w:rsidR="006304D6" w:rsidRPr="004621BA" w:rsidRDefault="00435FFB" w:rsidP="008B2F7D">
            <w:pPr>
              <w:jc w:val="both"/>
              <w:rPr>
                <w:rFonts w:ascii="Times New Roman" w:eastAsia="Times New Roman" w:hAnsi="Times New Roman" w:cs="Times New Roman"/>
                <w:sz w:val="20"/>
                <w:szCs w:val="20"/>
                <w:vertAlign w:val="superscript"/>
              </w:rPr>
            </w:pPr>
            <w:r w:rsidRPr="004621BA">
              <w:rPr>
                <w:rFonts w:ascii="Times New Roman" w:eastAsia="Times New Roman" w:hAnsi="Times New Roman" w:cs="Times New Roman"/>
                <w:color w:val="000000"/>
                <w:sz w:val="20"/>
                <w:szCs w:val="20"/>
              </w:rPr>
              <w:t>Personas, kuras ir saņēmušas ESF+ atbalstu un kuras ir tikko iesaistījušās izglītībā (mūžizglītība, formālā izglītība) vai mācību pasākumos (ārpus darba / darbavietā, profesionālā apmācība utt.) tūlīt pēc ESF+ atbalsta saņemšanas (dalības pārtraukšanas).</w:t>
            </w:r>
            <w:r w:rsidRPr="004621BA">
              <w:rPr>
                <w:rFonts w:ascii="Times New Roman" w:eastAsia="Times New Roman" w:hAnsi="Times New Roman" w:cs="Times New Roman"/>
                <w:sz w:val="20"/>
                <w:szCs w:val="20"/>
                <w:vertAlign w:val="superscript"/>
              </w:rPr>
              <w:footnoteReference w:id="3"/>
            </w:r>
          </w:p>
        </w:tc>
      </w:tr>
      <w:tr w:rsidR="006304D6" w:rsidRPr="004621BA" w14:paraId="657BFBBC" w14:textId="77777777" w:rsidTr="4414871F">
        <w:tc>
          <w:tcPr>
            <w:tcW w:w="1995" w:type="dxa"/>
          </w:tcPr>
          <w:p w14:paraId="302C5DCD"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72" w:type="dxa"/>
          </w:tcPr>
          <w:p w14:paraId="311749EE" w14:textId="77777777" w:rsidR="006304D6" w:rsidRPr="004621BA" w:rsidRDefault="00435FFB" w:rsidP="008B2F7D">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Rezultāta rādītājs</w:t>
            </w:r>
          </w:p>
        </w:tc>
      </w:tr>
      <w:tr w:rsidR="006304D6" w:rsidRPr="004621BA" w14:paraId="2A5FDD68" w14:textId="77777777" w:rsidTr="4414871F">
        <w:tc>
          <w:tcPr>
            <w:tcW w:w="1995" w:type="dxa"/>
          </w:tcPr>
          <w:p w14:paraId="6075580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72" w:type="dxa"/>
          </w:tcPr>
          <w:p w14:paraId="10BFD520" w14:textId="77777777" w:rsidR="006304D6" w:rsidRPr="004621BA" w:rsidRDefault="00435FFB" w:rsidP="008B2F7D">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Personu skaits</w:t>
            </w:r>
            <w:r w:rsidRPr="004621BA">
              <w:rPr>
                <w:rFonts w:ascii="Times New Roman" w:eastAsia="Times New Roman" w:hAnsi="Times New Roman" w:cs="Times New Roman"/>
                <w:sz w:val="20"/>
                <w:szCs w:val="20"/>
                <w:vertAlign w:val="superscript"/>
              </w:rPr>
              <w:footnoteReference w:id="4"/>
            </w:r>
          </w:p>
        </w:tc>
      </w:tr>
      <w:tr w:rsidR="006304D6" w:rsidRPr="004621BA" w14:paraId="5D6670A4" w14:textId="77777777" w:rsidTr="00254AB1">
        <w:trPr>
          <w:trHeight w:val="102"/>
        </w:trPr>
        <w:tc>
          <w:tcPr>
            <w:tcW w:w="1995" w:type="dxa"/>
          </w:tcPr>
          <w:p w14:paraId="3ABD9BC6"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72" w:type="dxa"/>
          </w:tcPr>
          <w:p w14:paraId="07D3A4D0" w14:textId="7BADBFE6" w:rsidR="006304D6" w:rsidRPr="004621BA" w:rsidRDefault="00435FFB" w:rsidP="008B2F7D">
            <w:pPr>
              <w:jc w:val="both"/>
              <w:rPr>
                <w:rFonts w:ascii="Times New Roman" w:eastAsia="Times New Roman" w:hAnsi="Times New Roman" w:cs="Times New Roman"/>
                <w:color w:val="2F5496"/>
                <w:sz w:val="20"/>
                <w:szCs w:val="20"/>
              </w:rPr>
            </w:pPr>
            <w:r w:rsidRPr="004621BA">
              <w:rPr>
                <w:rFonts w:ascii="Times New Roman" w:eastAsia="Times New Roman" w:hAnsi="Times New Roman" w:cs="Times New Roman"/>
                <w:sz w:val="20"/>
                <w:szCs w:val="20"/>
              </w:rPr>
              <w:t>378 (2021.</w:t>
            </w:r>
            <w:r w:rsidR="00254AB1">
              <w:rPr>
                <w:rFonts w:ascii="Times New Roman" w:eastAsia="Times New Roman" w:hAnsi="Times New Roman" w:cs="Times New Roman"/>
                <w:sz w:val="20"/>
                <w:szCs w:val="20"/>
              </w:rPr>
              <w:t>g.</w:t>
            </w:r>
            <w:r w:rsidRPr="004621BA">
              <w:rPr>
                <w:rFonts w:ascii="Times New Roman" w:eastAsia="Times New Roman" w:hAnsi="Times New Roman" w:cs="Times New Roman"/>
                <w:sz w:val="20"/>
                <w:szCs w:val="20"/>
              </w:rPr>
              <w:t xml:space="preserve">)     </w:t>
            </w:r>
          </w:p>
        </w:tc>
      </w:tr>
      <w:tr w:rsidR="006304D6" w:rsidRPr="004621BA" w14:paraId="1B66540E" w14:textId="77777777" w:rsidTr="4414871F">
        <w:tc>
          <w:tcPr>
            <w:tcW w:w="1995" w:type="dxa"/>
          </w:tcPr>
          <w:p w14:paraId="3DFC1C72"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72" w:type="dxa"/>
          </w:tcPr>
          <w:p w14:paraId="0BDC053A"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w:t>
            </w:r>
          </w:p>
          <w:p w14:paraId="12C1444F" w14:textId="77777777" w:rsidR="006304D6" w:rsidRPr="004621BA" w:rsidRDefault="006304D6" w:rsidP="008B2F7D">
            <w:pPr>
              <w:rPr>
                <w:rFonts w:ascii="Times New Roman" w:eastAsia="Times New Roman" w:hAnsi="Times New Roman" w:cs="Times New Roman"/>
                <w:i/>
                <w:color w:val="2F5496"/>
                <w:sz w:val="20"/>
                <w:szCs w:val="20"/>
              </w:rPr>
            </w:pPr>
          </w:p>
        </w:tc>
      </w:tr>
      <w:tr w:rsidR="006304D6" w:rsidRPr="004621BA" w14:paraId="4566D42F" w14:textId="77777777" w:rsidTr="4414871F">
        <w:tc>
          <w:tcPr>
            <w:tcW w:w="1995" w:type="dxa"/>
          </w:tcPr>
          <w:p w14:paraId="3FB37042"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72" w:type="dxa"/>
          </w:tcPr>
          <w:p w14:paraId="61E65F47" w14:textId="59C84CB2"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405</w:t>
            </w:r>
          </w:p>
          <w:p w14:paraId="5DE215AF" w14:textId="77777777" w:rsidR="006304D6" w:rsidRPr="004621BA" w:rsidRDefault="006304D6" w:rsidP="008B2F7D">
            <w:pPr>
              <w:rPr>
                <w:rFonts w:ascii="Times New Roman" w:eastAsia="Times New Roman" w:hAnsi="Times New Roman" w:cs="Times New Roman"/>
                <w:i/>
                <w:color w:val="2F5496"/>
                <w:sz w:val="20"/>
                <w:szCs w:val="20"/>
              </w:rPr>
            </w:pPr>
          </w:p>
        </w:tc>
      </w:tr>
      <w:tr w:rsidR="006304D6" w:rsidRPr="004621BA" w14:paraId="3E001793" w14:textId="77777777" w:rsidTr="4414871F">
        <w:tc>
          <w:tcPr>
            <w:tcW w:w="1995" w:type="dxa"/>
            <w:vMerge w:val="restart"/>
          </w:tcPr>
          <w:p w14:paraId="14E6E159"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Pieņēmumi un aprēķini</w:t>
            </w:r>
            <w:r w:rsidRPr="004621BA">
              <w:rPr>
                <w:rFonts w:ascii="Times New Roman" w:eastAsia="Times New Roman" w:hAnsi="Times New Roman" w:cs="Times New Roman"/>
                <w:b/>
                <w:sz w:val="20"/>
                <w:szCs w:val="20"/>
                <w:vertAlign w:val="superscript"/>
              </w:rPr>
              <w:footnoteReference w:id="5"/>
            </w:r>
          </w:p>
          <w:p w14:paraId="785FD7BD" w14:textId="77777777" w:rsidR="006304D6" w:rsidRPr="004621BA" w:rsidRDefault="006304D6" w:rsidP="008B2F7D">
            <w:pPr>
              <w:jc w:val="both"/>
              <w:rPr>
                <w:rFonts w:ascii="Times New Roman" w:eastAsia="Times New Roman" w:hAnsi="Times New Roman" w:cs="Times New Roman"/>
                <w:sz w:val="20"/>
                <w:szCs w:val="20"/>
              </w:rPr>
            </w:pPr>
          </w:p>
        </w:tc>
        <w:tc>
          <w:tcPr>
            <w:tcW w:w="7072" w:type="dxa"/>
          </w:tcPr>
          <w:p w14:paraId="08A2A4E7" w14:textId="77777777" w:rsidR="006D4EBD"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r w:rsidRPr="004621BA">
              <w:rPr>
                <w:rFonts w:ascii="Times New Roman" w:eastAsia="Times New Roman" w:hAnsi="Times New Roman" w:cs="Times New Roman"/>
                <w:sz w:val="20"/>
                <w:szCs w:val="20"/>
              </w:rPr>
              <w:t xml:space="preserve">: </w:t>
            </w:r>
          </w:p>
          <w:p w14:paraId="0FE467A6" w14:textId="50528419"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868F3B1"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D59A377"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2E10816" w14:textId="77777777" w:rsidR="006304D6" w:rsidRPr="004621BA" w:rsidRDefault="00435FFB" w:rsidP="008B2F7D">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14C09B0A" w14:textId="77777777" w:rsidTr="4414871F">
        <w:trPr>
          <w:trHeight w:val="321"/>
        </w:trPr>
        <w:tc>
          <w:tcPr>
            <w:tcW w:w="1995" w:type="dxa"/>
            <w:vMerge/>
          </w:tcPr>
          <w:p w14:paraId="24952551"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08C54FC6"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6"/>
            </w:r>
          </w:p>
          <w:p w14:paraId="14920D03" w14:textId="0A9A4C12"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sz w:val="20"/>
                <w:szCs w:val="20"/>
              </w:rPr>
              <w:t>Datu avots būs projekta uzraudzības dati un informācija par sasniegtajām rādītāja vērtībām būs pieejama KPVIS. Informācija par mērķa vērtības sasniegšanu tiks iegūta no VIIS, kā arī no noslēguma ziņojuma par ESF+ atbalsta ietekmi uz mērķa grupas dalībnieku datiem.</w:t>
            </w:r>
          </w:p>
          <w:p w14:paraId="4209FAC4" w14:textId="15B924D4"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Kopējo rādītāju veidos tie SAM atbalstu saņēmušie NEET situācijā esošie jaunieši vecumā no 15-29 gadiem (ieskaitot), kas pēc dalības pabeigšanas vai pārtraucot dalību, būs iesaistījušies izglītībā vai mācību pasākumos. </w:t>
            </w:r>
          </w:p>
          <w:p w14:paraId="13E60068" w14:textId="529E4A18"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Aprēķiniem izmantoti Eiropas Savienības struktūrfondu 2014.-2020.gada  plānošanas perioda 8.3.3.SAM projekta dati - NVA nereģistrēto NEET situācijā esošo jauniešu skaits, kas sekmīgi izpildījuši individuālo pasākumu programmu ESF atbalsta ietvaros (ESF) un iesaistījušies izglītībā.</w:t>
            </w:r>
          </w:p>
          <w:p w14:paraId="00C78580" w14:textId="77777777" w:rsidR="006304D6" w:rsidRPr="004621BA" w:rsidRDefault="006304D6" w:rsidP="008B2F7D">
            <w:pPr>
              <w:jc w:val="both"/>
              <w:rPr>
                <w:rFonts w:ascii="Times New Roman" w:eastAsia="Times New Roman" w:hAnsi="Times New Roman" w:cs="Times New Roman"/>
                <w:sz w:val="20"/>
                <w:szCs w:val="20"/>
              </w:rPr>
            </w:pPr>
          </w:p>
          <w:p w14:paraId="79AA4907" w14:textId="0D331C6F" w:rsidR="006D4EBD" w:rsidRPr="004621BA" w:rsidRDefault="006D4EBD"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47E295B1" w14:textId="77777777" w:rsidTr="4414871F">
        <w:trPr>
          <w:trHeight w:val="321"/>
        </w:trPr>
        <w:tc>
          <w:tcPr>
            <w:tcW w:w="1995" w:type="dxa"/>
            <w:vMerge/>
          </w:tcPr>
          <w:p w14:paraId="3C088E19"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2F402927"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44C3C697" w14:textId="357DA3D7" w:rsidR="006304D6" w:rsidRPr="00254AB1"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Atsauces vērtībai ir atbilstoši Eiropas Savienības struktūrfondu 2014.-2020.gada  plānošanas perioda 8.3.3.SAM projekta dati - NVA nereģistrēto NEET situācijā esošo jauniešu skaits, kas sekmīgi izpildījuši individuālo pasākumu programmu ESF atbalsta ietvaros (ESF). Jānorāda, ka šajā gadījumā rezultāta rādītājs ietvēra plašāku pozīciju kopumu, ne tikai iesaisti izglītībā un mācību pasākumos</w:t>
            </w:r>
            <w:r w:rsidR="00506D28" w:rsidRPr="004621BA">
              <w:rPr>
                <w:rFonts w:ascii="Times New Roman" w:eastAsia="Times New Roman" w:hAnsi="Times New Roman" w:cs="Times New Roman"/>
                <w:color w:val="000000"/>
                <w:sz w:val="20"/>
                <w:szCs w:val="20"/>
              </w:rPr>
              <w:t xml:space="preserve"> (</w:t>
            </w:r>
            <w:r w:rsidR="004751FF" w:rsidRPr="004621BA">
              <w:rPr>
                <w:rFonts w:ascii="Times New Roman" w:eastAsia="Times New Roman" w:hAnsi="Times New Roman" w:cs="Times New Roman"/>
                <w:color w:val="000000"/>
                <w:sz w:val="20"/>
                <w:szCs w:val="20"/>
              </w:rPr>
              <w:t>t.i. 8.3.3.SAM rezultāta rādītājs - NEET jauniešu skaits, kas sekmīgi izpildījuši individuālo pasākumu programmu Eiropas Sociālā fonda finansējuma ietvaros, ko sasniedz, ja individuālā</w:t>
            </w:r>
            <w:r w:rsidR="000479F6" w:rsidRPr="004621BA">
              <w:rPr>
                <w:rFonts w:ascii="Times New Roman" w:eastAsia="Times New Roman" w:hAnsi="Times New Roman" w:cs="Times New Roman"/>
                <w:color w:val="000000"/>
                <w:sz w:val="20"/>
                <w:szCs w:val="20"/>
              </w:rPr>
              <w:t>s</w:t>
            </w:r>
            <w:r w:rsidR="004751FF" w:rsidRPr="004621BA">
              <w:rPr>
                <w:rFonts w:ascii="Times New Roman" w:eastAsia="Times New Roman" w:hAnsi="Times New Roman" w:cs="Times New Roman"/>
                <w:color w:val="000000"/>
                <w:sz w:val="20"/>
                <w:szCs w:val="20"/>
              </w:rPr>
              <w:t xml:space="preserve"> pasākumu programmas noslēgumā mērķa grupas jaunietis ir iesaistījies izglītībā, tai skaitā aroda apguvē pie amata meistara, Valsts izglītības attīstības aģentūras īstenotajā Jauniešu garantijas projekta pasākumā vai Nodarbinātības valsts aģentūras īstenotajos aktīvajos nodarbinātības vai preventīvajos bezdarba samazināšanas pasākumos vai nodarbinātībā, kā arī nevalstisko organizāciju vai jauniešu centru darbībā</w:t>
            </w:r>
            <w:r w:rsidR="00506D28" w:rsidRPr="004621BA">
              <w:rPr>
                <w:rFonts w:ascii="Times New Roman" w:eastAsia="Times New Roman" w:hAnsi="Times New Roman" w:cs="Times New Roman"/>
                <w:color w:val="000000"/>
                <w:sz w:val="20"/>
                <w:szCs w:val="20"/>
              </w:rPr>
              <w:t>)</w:t>
            </w:r>
            <w:r w:rsidRPr="004621BA">
              <w:rPr>
                <w:rFonts w:ascii="Times New Roman" w:eastAsia="Times New Roman" w:hAnsi="Times New Roman" w:cs="Times New Roman"/>
                <w:color w:val="000000"/>
                <w:sz w:val="20"/>
                <w:szCs w:val="20"/>
              </w:rPr>
              <w:t xml:space="preserve">. 8.3.3.SAM noteiktā vērtība uz 2021.g. 31.decembri ir 2720 personas, saskaņā ar projekta datiem uz 30.09.2020. 13,92% NEET situācijā esošie jaunieši bija iesaistīti formālajā izglītībā 1mēnesi pēc dalības projektā, tādējādi atsauces vērtība tiek noteikta 378 personas (2720 x 13,92% = 378), jo projekta datu par NEET situācijā esošo jauniešu iesaisti mācību </w:t>
            </w:r>
            <w:r w:rsidRPr="00254AB1">
              <w:rPr>
                <w:rFonts w:ascii="Times New Roman" w:eastAsia="Times New Roman" w:hAnsi="Times New Roman" w:cs="Times New Roman"/>
                <w:sz w:val="20"/>
                <w:szCs w:val="20"/>
              </w:rPr>
              <w:t>pasākumos (neformālajā izglītībā) nav pieejami.</w:t>
            </w:r>
          </w:p>
          <w:p w14:paraId="07E4C182" w14:textId="53A7C746" w:rsidR="00435FFB" w:rsidRPr="00254AB1" w:rsidRDefault="00435FFB" w:rsidP="008B2F7D">
            <w:pPr>
              <w:jc w:val="both"/>
              <w:rPr>
                <w:rFonts w:ascii="Times New Roman" w:eastAsia="Times New Roman" w:hAnsi="Times New Roman" w:cs="Times New Roman"/>
                <w:sz w:val="20"/>
                <w:szCs w:val="20"/>
              </w:rPr>
            </w:pPr>
            <w:r w:rsidRPr="00254AB1">
              <w:rPr>
                <w:rFonts w:ascii="Times New Roman" w:eastAsia="Times New Roman" w:hAnsi="Times New Roman" w:cs="Times New Roman"/>
                <w:sz w:val="20"/>
                <w:szCs w:val="20"/>
              </w:rPr>
              <w:t xml:space="preserve">Plānots, ka pēc ESF+ atbalsta </w:t>
            </w:r>
            <w:r w:rsidR="00C316B1" w:rsidRPr="00254AB1">
              <w:rPr>
                <w:rFonts w:ascii="Times New Roman" w:eastAsia="Times New Roman" w:hAnsi="Times New Roman" w:cs="Times New Roman"/>
                <w:sz w:val="20"/>
                <w:szCs w:val="20"/>
                <w:lang w:val="lv"/>
              </w:rPr>
              <w:t xml:space="preserve"> (par 4.2.3.4.pasākuma plānoto kopējo finansējumu 6 525 000 </w:t>
            </w:r>
            <w:proofErr w:type="spellStart"/>
            <w:r w:rsidR="00C316B1" w:rsidRPr="00254AB1">
              <w:rPr>
                <w:rFonts w:ascii="Times New Roman" w:eastAsia="Times New Roman" w:hAnsi="Times New Roman" w:cs="Times New Roman"/>
                <w:i/>
                <w:iCs/>
                <w:sz w:val="20"/>
                <w:szCs w:val="20"/>
                <w:lang w:val="lv"/>
              </w:rPr>
              <w:t>euro</w:t>
            </w:r>
            <w:proofErr w:type="spellEnd"/>
            <w:r w:rsidR="00C316B1" w:rsidRPr="00254AB1">
              <w:rPr>
                <w:rFonts w:ascii="Times New Roman" w:eastAsia="Times New Roman" w:hAnsi="Times New Roman" w:cs="Times New Roman"/>
                <w:sz w:val="20"/>
                <w:szCs w:val="20"/>
                <w:lang w:val="lv"/>
              </w:rPr>
              <w:t xml:space="preserve"> (no tā elastības finansējums - 1 029 482 </w:t>
            </w:r>
            <w:proofErr w:type="spellStart"/>
            <w:r w:rsidR="00C316B1" w:rsidRPr="00254AB1">
              <w:rPr>
                <w:rFonts w:ascii="Times New Roman" w:eastAsia="Times New Roman" w:hAnsi="Times New Roman" w:cs="Times New Roman"/>
                <w:i/>
                <w:iCs/>
                <w:sz w:val="20"/>
                <w:szCs w:val="20"/>
                <w:lang w:val="lv"/>
              </w:rPr>
              <w:t>euro</w:t>
            </w:r>
            <w:proofErr w:type="spellEnd"/>
            <w:r w:rsidR="00C316B1" w:rsidRPr="00254AB1">
              <w:rPr>
                <w:rFonts w:ascii="Times New Roman" w:eastAsia="Times New Roman" w:hAnsi="Times New Roman" w:cs="Times New Roman"/>
                <w:sz w:val="20"/>
                <w:szCs w:val="20"/>
                <w:lang w:val="lv"/>
              </w:rPr>
              <w:t>)</w:t>
            </w:r>
            <w:r w:rsidR="5F80E466" w:rsidRPr="00254AB1">
              <w:rPr>
                <w:rFonts w:ascii="Times New Roman" w:eastAsia="Times New Roman" w:hAnsi="Times New Roman" w:cs="Times New Roman"/>
                <w:sz w:val="20"/>
                <w:szCs w:val="20"/>
                <w:lang w:val="lv"/>
              </w:rPr>
              <w:t xml:space="preserve"> </w:t>
            </w:r>
            <w:r w:rsidR="00C316B1" w:rsidRPr="00254AB1">
              <w:rPr>
                <w:rFonts w:ascii="Times New Roman" w:eastAsia="Times New Roman" w:hAnsi="Times New Roman" w:cs="Times New Roman"/>
                <w:sz w:val="20"/>
                <w:szCs w:val="20"/>
                <w:lang w:val="lv"/>
              </w:rPr>
              <w:t>18% iesaistīsies izglītības ieguvē vai mācībās (2250 mērķa grupas jaunieši x 18%)= 405). Par 4.2.3.4.pasākumam plānoto finansējuma daļu, kas neietver elastības finansējumu: 1895 mērķa grupas jaunieši x 18% = vismaz 340 jaunieši.</w:t>
            </w:r>
          </w:p>
          <w:p w14:paraId="7BBAC9F4" w14:textId="38268646" w:rsidR="006304D6" w:rsidRPr="004621BA" w:rsidRDefault="006304D6" w:rsidP="008B2F7D">
            <w:pPr>
              <w:jc w:val="both"/>
              <w:rPr>
                <w:rFonts w:ascii="Times New Roman" w:eastAsia="Times New Roman" w:hAnsi="Times New Roman" w:cs="Times New Roman"/>
                <w:sz w:val="20"/>
                <w:szCs w:val="20"/>
              </w:rPr>
            </w:pPr>
          </w:p>
        </w:tc>
      </w:tr>
      <w:tr w:rsidR="006304D6" w:rsidRPr="004621BA" w14:paraId="76CF9F87" w14:textId="77777777" w:rsidTr="4414871F">
        <w:trPr>
          <w:trHeight w:val="321"/>
        </w:trPr>
        <w:tc>
          <w:tcPr>
            <w:tcW w:w="1995" w:type="dxa"/>
            <w:vMerge/>
          </w:tcPr>
          <w:p w14:paraId="5A959179"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36FAB78F"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4B60B24E" w14:textId="10287923"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Ieguldījumiem ir tieša sasaiste ar plānotajiem rezultātiem, jo rezultāta rādītāja vērtību veidos tā mērķa grupas personu daļa, kas  ir NEET situācijā esošie jaunieši vecumā no 15-29 gadiem (ieskaitot), neaktīvie un NVA nereģistrētie jaunieši, kas nemācās, nestrādā un neapgūst arodu, bet paredzētās intervences rezultātā ir veicināta šo personu sociālā aktivācija, nodrošināta jauniešu “otro iespēju” pilnvērtīga īstenošana atgriezties izglītības sistēmā vai iesaistīties nodarbinātībā.</w:t>
            </w:r>
          </w:p>
          <w:p w14:paraId="57A52D81" w14:textId="58AC2300"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Ieguldījumu pievienotā vērtība ir saistāma ar investīcijām izglītībā un mācību pasākumos, kas dod augstu atdevi gan īstermiņā, gan ilgtermiņā un būtiski pārsniedz izmaksas, sekmējot </w:t>
            </w:r>
            <w:proofErr w:type="spellStart"/>
            <w:r w:rsidRPr="004621BA">
              <w:rPr>
                <w:rFonts w:ascii="Times New Roman" w:eastAsia="Times New Roman" w:hAnsi="Times New Roman" w:cs="Times New Roman"/>
                <w:sz w:val="20"/>
                <w:szCs w:val="20"/>
              </w:rPr>
              <w:t>cilvēkkapitāla</w:t>
            </w:r>
            <w:proofErr w:type="spellEnd"/>
            <w:r w:rsidRPr="004621BA">
              <w:rPr>
                <w:rFonts w:ascii="Times New Roman" w:eastAsia="Times New Roman" w:hAnsi="Times New Roman" w:cs="Times New Roman"/>
                <w:sz w:val="20"/>
                <w:szCs w:val="20"/>
              </w:rPr>
              <w:t xml:space="preserve"> veidošanos, kā arī samazinot jauniešu nabadzības līmeni, noziedzības līmeni un </w:t>
            </w:r>
            <w:proofErr w:type="spellStart"/>
            <w:r w:rsidRPr="004621BA">
              <w:rPr>
                <w:rFonts w:ascii="Times New Roman" w:eastAsia="Times New Roman" w:hAnsi="Times New Roman" w:cs="Times New Roman"/>
                <w:sz w:val="20"/>
                <w:szCs w:val="20"/>
              </w:rPr>
              <w:t>devianci</w:t>
            </w:r>
            <w:proofErr w:type="spellEnd"/>
            <w:r w:rsidRPr="004621BA">
              <w:rPr>
                <w:rFonts w:ascii="Times New Roman" w:eastAsia="Times New Roman" w:hAnsi="Times New Roman" w:cs="Times New Roman"/>
                <w:sz w:val="20"/>
                <w:szCs w:val="20"/>
              </w:rPr>
              <w:t xml:space="preserve">. </w:t>
            </w:r>
          </w:p>
        </w:tc>
      </w:tr>
      <w:tr w:rsidR="006304D6" w:rsidRPr="004621BA" w14:paraId="0F4FA8B9" w14:textId="77777777" w:rsidTr="4414871F">
        <w:trPr>
          <w:trHeight w:val="321"/>
        </w:trPr>
        <w:tc>
          <w:tcPr>
            <w:tcW w:w="1995" w:type="dxa"/>
            <w:vMerge/>
          </w:tcPr>
          <w:p w14:paraId="1627ECF1"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14B98670"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C672299"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Gadījumos, kad jaunieši NEET situācijā saskaras ar pārāk nelabvēlīgu sociāli-ekonomisko fonu un ļoti būtiskiem ierobežojumiem, ne vienmēr sasniegtie rezultāti varēs garantēt plānotā rezultāta nodrošināšanu. Daudzām no mērķa grupas personām nav nodrošinātas akūtākās vajadzības, un tas ierobežo nodarbinātības un izglītības jautājumu risināšanu, jo primāro vajadzību nodrošināšanai un tai sekojošajai iekļaušanai nodarbinātībā vai izglītībā ir nepieciešams ilgāks laiks un apjomīgāks finansējums, lai nonāktu līdz noteiktajiem rezultātiem. Pastāv risks, ka būs gadījumi, kad sniegtie atbalsta pasākumi būs sekmējuši personas virzību un sociālo aktivizāciju, bet tie vēl nebūs rezultējušies ar personas iesaisti izglītībā, tomēr būs iespējams identificēt progresu šajā jautājumā, piemēram, apzinātas izglītības / kvalifikācijas ieguves iespējas, kā arī neformālās izglītības iespējas.</w:t>
            </w:r>
          </w:p>
          <w:p w14:paraId="0BA70BFF" w14:textId="3DE87710"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Pastāv risks, ka lai sasniegtu rezultāta rādītāju, atbalsta sniedzēji izvēlēsies strādāt ar “drošākiem” NEET situācijā esošajiem  jauniešiem, ar kuriem var labāk sasniegt rezultātu, kas var novest pie t.s. </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w:t>
            </w:r>
            <w:proofErr w:type="spellStart"/>
            <w:r w:rsidRPr="004621BA">
              <w:rPr>
                <w:rFonts w:ascii="Times New Roman" w:eastAsia="Times New Roman" w:hAnsi="Times New Roman" w:cs="Times New Roman"/>
                <w:sz w:val="20"/>
                <w:szCs w:val="20"/>
              </w:rPr>
              <w:t>creaming</w:t>
            </w:r>
            <w:proofErr w:type="spellEnd"/>
            <w:r w:rsidRPr="004621BA">
              <w:rPr>
                <w:rFonts w:ascii="Times New Roman" w:eastAsia="Times New Roman" w:hAnsi="Times New Roman" w:cs="Times New Roman"/>
                <w:sz w:val="20"/>
                <w:szCs w:val="20"/>
              </w:rPr>
              <w:t>”, tādējādi nepieciešams plānot sabalansētu rezultāta rādītāja sasniegšanu un mērķa grupas atlasi dalībai, vienlaikus nodrošinot lietderīgu ES fondu līdzekļu izlietojumu un nepieciešamību ieviest projekta rezultāta rādītāja izpildes veicinošus pasākumus.</w:t>
            </w:r>
          </w:p>
          <w:p w14:paraId="2283E2E5" w14:textId="654D7EEA"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Pie NEET situācijā esošo jauniešu iesaistes atbalsta pasākumos, prioritāri veicināma tāda NEET situācijā esošo  jauniešu iesaiste, kuri nonākuši smagā ekonomiski sociālā situācijā (piemēram, personas ar invaliditāti), novēršot atbalsta sniedzēja virzību uz pēc iespējas lielāka iznākuma/rezultāta rādītāja sasniegšanu. </w:t>
            </w:r>
          </w:p>
          <w:p w14:paraId="38A439F1" w14:textId="08A45174"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lastRenderedPageBreak/>
              <w:t>Var iestāties riski, mainoties ekonomiskai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situācijai valstī, epidemioloģiskai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 xml:space="preserve"> situācijai valstī, emigrācijai, jauniešu nepietiekamai iesaistei. Pasākumi risku mazināšanai tiks īstenoti atbilstoši aktuālākai situācijai</w:t>
            </w:r>
          </w:p>
        </w:tc>
      </w:tr>
      <w:tr w:rsidR="006304D6" w:rsidRPr="004621BA" w14:paraId="411D2F2B" w14:textId="77777777" w:rsidTr="4414871F">
        <w:trPr>
          <w:trHeight w:val="1881"/>
        </w:trPr>
        <w:tc>
          <w:tcPr>
            <w:tcW w:w="1995" w:type="dxa"/>
          </w:tcPr>
          <w:p w14:paraId="7E087055"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lastRenderedPageBreak/>
              <w:t xml:space="preserve">Rādītāja sasniegšana </w:t>
            </w:r>
          </w:p>
        </w:tc>
        <w:tc>
          <w:tcPr>
            <w:tcW w:w="7072" w:type="dxa"/>
          </w:tcPr>
          <w:p w14:paraId="4CE72BB7" w14:textId="334B31F6" w:rsidR="00435FFB" w:rsidRPr="00254AB1" w:rsidRDefault="00435FFB" w:rsidP="008B2F7D">
            <w:pPr>
              <w:jc w:val="both"/>
              <w:rPr>
                <w:rFonts w:ascii="Times New Roman" w:eastAsia="Times New Roman" w:hAnsi="Times New Roman" w:cs="Times New Roman"/>
                <w:sz w:val="20"/>
                <w:szCs w:val="20"/>
                <w:lang w:val="lv"/>
              </w:rPr>
            </w:pPr>
            <w:r w:rsidRPr="2EB7128A">
              <w:rPr>
                <w:rFonts w:ascii="Times New Roman" w:eastAsia="Times New Roman" w:hAnsi="Times New Roman" w:cs="Times New Roman"/>
                <w:sz w:val="20"/>
                <w:szCs w:val="20"/>
              </w:rPr>
              <w:t xml:space="preserve">NEET </w:t>
            </w:r>
            <w:r w:rsidRPr="00254AB1">
              <w:rPr>
                <w:rFonts w:ascii="Times New Roman" w:eastAsia="Times New Roman" w:hAnsi="Times New Roman" w:cs="Times New Roman"/>
                <w:sz w:val="20"/>
                <w:szCs w:val="20"/>
              </w:rPr>
              <w:t xml:space="preserve">situācijā esošo </w:t>
            </w:r>
            <w:r w:rsidRPr="00254AB1">
              <w:rPr>
                <w:rFonts w:ascii="Times New Roman" w:eastAsia="Times New Roman" w:hAnsi="Times New Roman" w:cs="Times New Roman"/>
                <w:sz w:val="20"/>
                <w:szCs w:val="20"/>
              </w:rPr>
              <w:t xml:space="preserve">jauniešu skaits, kas pēc ESF+ atbalsta </w:t>
            </w:r>
            <w:r w:rsidR="2531A8E7" w:rsidRPr="00254AB1">
              <w:rPr>
                <w:rFonts w:ascii="Times New Roman" w:eastAsia="Times New Roman" w:hAnsi="Times New Roman" w:cs="Times New Roman"/>
                <w:sz w:val="20"/>
                <w:szCs w:val="20"/>
                <w:lang w:val="lv"/>
              </w:rPr>
              <w:t xml:space="preserve">saņemšanas ir iesaistījušies izglītībā vai mācību pasākumos. Katram </w:t>
            </w:r>
            <w:r w:rsidR="00FB5165">
              <w:rPr>
                <w:rFonts w:ascii="Times New Roman" w:eastAsia="Times New Roman" w:hAnsi="Times New Roman" w:cs="Times New Roman"/>
                <w:sz w:val="20"/>
                <w:szCs w:val="20"/>
                <w:lang w:val="lv"/>
              </w:rPr>
              <w:t xml:space="preserve">mērķa grupas </w:t>
            </w:r>
            <w:r w:rsidR="2531A8E7" w:rsidRPr="00254AB1">
              <w:rPr>
                <w:rFonts w:ascii="Times New Roman" w:eastAsia="Times New Roman" w:hAnsi="Times New Roman" w:cs="Times New Roman"/>
                <w:sz w:val="20"/>
                <w:szCs w:val="20"/>
                <w:lang w:val="lv"/>
              </w:rPr>
              <w:t>jaunietim tiek izstrādāta individuāla pasākumu programma; pēc atbalsta saņemšanas tiek sagatavots noslēguma ziņojums par ESF+ atbalsta ietekmi uz mērķa grupas jaunieti.</w:t>
            </w:r>
          </w:p>
          <w:p w14:paraId="743D0261" w14:textId="1213995B" w:rsidR="2531A8E7" w:rsidRPr="00254AB1" w:rsidRDefault="2531A8E7"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Rādītājs ir sasniegts, ja mērķa grupas jaunietis pēc tam, kad ir pārtraucis dalību projektā</w:t>
            </w:r>
            <w:r w:rsidRPr="00254AB1">
              <w:rPr>
                <w:rFonts w:ascii="Times New Roman" w:eastAsia="Times New Roman" w:hAnsi="Times New Roman" w:cs="Times New Roman"/>
                <w:b/>
                <w:bCs/>
                <w:sz w:val="20"/>
                <w:szCs w:val="20"/>
                <w:lang w:val="lv"/>
              </w:rPr>
              <w:t>,</w:t>
            </w:r>
            <w:r w:rsidRPr="00120A21">
              <w:rPr>
                <w:rFonts w:ascii="Times New Roman" w:eastAsia="Times New Roman" w:hAnsi="Times New Roman" w:cs="Times New Roman"/>
                <w:sz w:val="20"/>
                <w:szCs w:val="20"/>
                <w:lang w:val="lv"/>
              </w:rPr>
              <w:t xml:space="preserve"> ir iesaistījies</w:t>
            </w:r>
            <w:r w:rsidRPr="00254AB1">
              <w:rPr>
                <w:rFonts w:ascii="Times New Roman" w:eastAsia="Times New Roman" w:hAnsi="Times New Roman" w:cs="Times New Roman"/>
                <w:sz w:val="20"/>
                <w:szCs w:val="20"/>
                <w:lang w:val="lv"/>
              </w:rPr>
              <w:t xml:space="preserve"> izglītībā (formālajā izglītībā, mūžizglītībā vai profesionālās kvalifikācijas iegūšanā)</w:t>
            </w:r>
            <w:r w:rsidRPr="00254AB1">
              <w:rPr>
                <w:lang w:val="lv"/>
              </w:rPr>
              <w:t xml:space="preserve"> </w:t>
            </w:r>
            <w:r w:rsidRPr="00254AB1">
              <w:rPr>
                <w:rFonts w:ascii="Times New Roman" w:eastAsia="Times New Roman" w:hAnsi="Times New Roman" w:cs="Times New Roman"/>
                <w:sz w:val="20"/>
                <w:szCs w:val="20"/>
                <w:lang w:val="lv"/>
              </w:rPr>
              <w:t>vai mācību pasākumos (ārpus darba, darba vietā, profesionālajā apmācībā un citur).</w:t>
            </w:r>
          </w:p>
          <w:p w14:paraId="3916CC8E" w14:textId="52591853" w:rsidR="2531A8E7" w:rsidRPr="00254AB1" w:rsidRDefault="2531A8E7" w:rsidP="008B2F7D">
            <w:pPr>
              <w:jc w:val="both"/>
              <w:rPr>
                <w:rFonts w:ascii="Times New Roman" w:eastAsia="Times New Roman" w:hAnsi="Times New Roman" w:cs="Times New Roman"/>
                <w:sz w:val="20"/>
                <w:szCs w:val="20"/>
                <w:lang w:val="lv"/>
              </w:rPr>
            </w:pPr>
            <w:r w:rsidRPr="00254AB1">
              <w:rPr>
                <w:rFonts w:ascii="Times New Roman" w:eastAsia="Times New Roman" w:hAnsi="Times New Roman" w:cs="Times New Roman"/>
                <w:sz w:val="20"/>
                <w:szCs w:val="20"/>
                <w:lang w:val="lv"/>
              </w:rPr>
              <w:t>Rādītāja sasniegšanu apliecina</w:t>
            </w:r>
            <w:r w:rsidR="00FB5165">
              <w:rPr>
                <w:rFonts w:ascii="Times New Roman" w:eastAsia="Times New Roman" w:hAnsi="Times New Roman" w:cs="Times New Roman"/>
                <w:sz w:val="20"/>
                <w:szCs w:val="20"/>
                <w:lang w:val="lv"/>
              </w:rPr>
              <w:t xml:space="preserve"> izsniegts</w:t>
            </w:r>
            <w:r w:rsidRPr="00254AB1">
              <w:rPr>
                <w:rFonts w:ascii="Times New Roman" w:eastAsia="Times New Roman" w:hAnsi="Times New Roman" w:cs="Times New Roman"/>
                <w:sz w:val="20"/>
                <w:szCs w:val="20"/>
                <w:lang w:val="lv"/>
              </w:rPr>
              <w:t xml:space="preserve"> apliecinājums, noslēgts līgums, noslēgta vienošanās, izdots rīkojums, izveidots dalībnieku saraksts, dalībnieku parakstu lapa par dalību mācībās un ir uzsākta dalība mācībās.</w:t>
            </w:r>
          </w:p>
          <w:p w14:paraId="08730F43" w14:textId="04BA788B" w:rsidR="006304D6" w:rsidRPr="004621BA" w:rsidRDefault="00435FFB" w:rsidP="008B2F7D">
            <w:pPr>
              <w:jc w:val="both"/>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 xml:space="preserve">Tūlītējie rādītāji tiek uzskaitīti četru nedēļu laikā pēc tam, kad </w:t>
            </w:r>
            <w:r w:rsidR="00120A21">
              <w:rPr>
                <w:rFonts w:ascii="Times New Roman" w:eastAsia="Times New Roman" w:hAnsi="Times New Roman" w:cs="Times New Roman"/>
                <w:sz w:val="20"/>
                <w:szCs w:val="20"/>
              </w:rPr>
              <w:t xml:space="preserve">mērķa grupas </w:t>
            </w:r>
            <w:r w:rsidRPr="004621BA">
              <w:rPr>
                <w:rFonts w:ascii="Times New Roman" w:eastAsia="Times New Roman" w:hAnsi="Times New Roman" w:cs="Times New Roman"/>
                <w:sz w:val="20"/>
                <w:szCs w:val="20"/>
              </w:rPr>
              <w:t xml:space="preserve">jaunietis ir pārtraucis dalību projektā. </w:t>
            </w:r>
          </w:p>
        </w:tc>
      </w:tr>
    </w:tbl>
    <w:p w14:paraId="09AC1461"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9969339"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Style w:val="a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304D6" w:rsidRPr="004621BA" w14:paraId="14231943" w14:textId="77777777" w:rsidTr="6D447231">
        <w:trPr>
          <w:trHeight w:val="235"/>
        </w:trPr>
        <w:tc>
          <w:tcPr>
            <w:tcW w:w="1973" w:type="dxa"/>
            <w:shd w:val="clear" w:color="auto" w:fill="FBE4D5" w:themeFill="accent2" w:themeFillTint="33"/>
            <w:tcMar>
              <w:top w:w="100" w:type="dxa"/>
              <w:left w:w="100" w:type="dxa"/>
              <w:bottom w:w="100" w:type="dxa"/>
              <w:right w:w="100" w:type="dxa"/>
            </w:tcMar>
          </w:tcPr>
          <w:p w14:paraId="109ABE36"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072" w:type="dxa"/>
            <w:shd w:val="clear" w:color="auto" w:fill="FBE4D5" w:themeFill="accent2" w:themeFillTint="33"/>
            <w:tcMar>
              <w:top w:w="100" w:type="dxa"/>
              <w:left w:w="100" w:type="dxa"/>
              <w:bottom w:w="100" w:type="dxa"/>
              <w:right w:w="100" w:type="dxa"/>
            </w:tcMar>
          </w:tcPr>
          <w:p w14:paraId="1B7FE28E"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EECO18</w:t>
            </w:r>
          </w:p>
        </w:tc>
      </w:tr>
      <w:tr w:rsidR="006304D6" w:rsidRPr="004621BA" w14:paraId="7832B044" w14:textId="77777777" w:rsidTr="6D447231">
        <w:trPr>
          <w:trHeight w:val="517"/>
        </w:trPr>
        <w:tc>
          <w:tcPr>
            <w:tcW w:w="1973" w:type="dxa"/>
            <w:shd w:val="clear" w:color="auto" w:fill="auto"/>
            <w:tcMar>
              <w:top w:w="100" w:type="dxa"/>
              <w:left w:w="100" w:type="dxa"/>
              <w:bottom w:w="100" w:type="dxa"/>
              <w:right w:w="100" w:type="dxa"/>
            </w:tcMar>
          </w:tcPr>
          <w:p w14:paraId="218CD13F"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nosaukums</w:t>
            </w:r>
          </w:p>
        </w:tc>
        <w:tc>
          <w:tcPr>
            <w:tcW w:w="7072" w:type="dxa"/>
            <w:shd w:val="clear" w:color="auto" w:fill="auto"/>
            <w:tcMar>
              <w:top w:w="100" w:type="dxa"/>
              <w:left w:w="100" w:type="dxa"/>
              <w:bottom w:w="100" w:type="dxa"/>
              <w:right w:w="100" w:type="dxa"/>
            </w:tcMar>
          </w:tcPr>
          <w:p w14:paraId="3244105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Nacionāla, reģionāla vai vietēja mēroga valsts administrācijas vai sabiedrisko pakalpojumu iestāžu un pakalpojumu skaits, kas saņēmuši atbalstu</w:t>
            </w:r>
          </w:p>
        </w:tc>
      </w:tr>
      <w:tr w:rsidR="006304D6" w:rsidRPr="004621BA" w14:paraId="4C14D81C" w14:textId="77777777" w:rsidTr="6D447231">
        <w:trPr>
          <w:trHeight w:val="517"/>
        </w:trPr>
        <w:tc>
          <w:tcPr>
            <w:tcW w:w="1973" w:type="dxa"/>
            <w:shd w:val="clear" w:color="auto" w:fill="auto"/>
            <w:tcMar>
              <w:top w:w="100" w:type="dxa"/>
              <w:left w:w="100" w:type="dxa"/>
              <w:bottom w:w="100" w:type="dxa"/>
              <w:right w:w="100" w:type="dxa"/>
            </w:tcMar>
          </w:tcPr>
          <w:p w14:paraId="4BA10D6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sz w:val="20"/>
                <w:szCs w:val="20"/>
              </w:rPr>
              <w:t xml:space="preserve">Rādītāja definīcija </w:t>
            </w:r>
          </w:p>
        </w:tc>
        <w:tc>
          <w:tcPr>
            <w:tcW w:w="7072" w:type="dxa"/>
            <w:shd w:val="clear" w:color="auto" w:fill="auto"/>
            <w:tcMar>
              <w:top w:w="100" w:type="dxa"/>
              <w:left w:w="100" w:type="dxa"/>
              <w:bottom w:w="100" w:type="dxa"/>
              <w:right w:w="100" w:type="dxa"/>
            </w:tcMar>
          </w:tcPr>
          <w:p w14:paraId="7C8CD7A6" w14:textId="26A1DDEB"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Ar valsts pārvaldi saprot: centrālo, reģionālo un vietējo struktūru izpildu un likumdošanas pārvaldi; fiskālo lietu administrēšanu un uzraudzību (nodokļu shēmu darbība; preču nodokļa / nodokļu iekasēšana un nodokļu pārkāpumu izmeklēšana; muitas administrācija); budžeta izpildi un valsts līdzekļu un valsts parāda pārvaldību (naudas piesaistīšana un saņemšana un to izmaksu kontrole); vispārējās (civilās) pētniecības un attīstības politikas un saistīto fondu administrēšanu; ekonomiskās un sociālās plānošanas un statistikas pakalpojumu administrēšanu un darbī</w:t>
            </w:r>
            <w:r w:rsidR="0056097F">
              <w:rPr>
                <w:rFonts w:ascii="Times New Roman" w:eastAsia="Times New Roman" w:hAnsi="Times New Roman" w:cs="Times New Roman"/>
                <w:sz w:val="20"/>
                <w:szCs w:val="20"/>
              </w:rPr>
              <w:t>b</w:t>
            </w:r>
            <w:r w:rsidRPr="004621BA">
              <w:rPr>
                <w:rFonts w:ascii="Times New Roman" w:eastAsia="Times New Roman" w:hAnsi="Times New Roman" w:cs="Times New Roman"/>
                <w:sz w:val="20"/>
                <w:szCs w:val="20"/>
              </w:rPr>
              <w:t>u dažādos pārvaldes līmeņos (</w:t>
            </w:r>
            <w:proofErr w:type="spellStart"/>
            <w:r w:rsidRPr="004621BA">
              <w:rPr>
                <w:rFonts w:ascii="Times New Roman" w:eastAsia="Times New Roman" w:hAnsi="Times New Roman" w:cs="Times New Roman"/>
                <w:sz w:val="20"/>
                <w:szCs w:val="20"/>
              </w:rPr>
              <w:t>Eurostat</w:t>
            </w:r>
            <w:proofErr w:type="spellEnd"/>
            <w:r w:rsidRPr="004621BA">
              <w:rPr>
                <w:rFonts w:ascii="Times New Roman" w:eastAsia="Times New Roman" w:hAnsi="Times New Roman" w:cs="Times New Roman"/>
                <w:sz w:val="20"/>
                <w:szCs w:val="20"/>
              </w:rPr>
              <w:t xml:space="preserve"> definīcija).</w:t>
            </w:r>
          </w:p>
          <w:p w14:paraId="4239FF54"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6051574"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Avots: </w:t>
            </w:r>
            <w:proofErr w:type="spellStart"/>
            <w:r w:rsidRPr="004621BA">
              <w:rPr>
                <w:rFonts w:ascii="Times New Roman" w:eastAsia="Times New Roman" w:hAnsi="Times New Roman" w:cs="Times New Roman"/>
                <w:color w:val="000000"/>
                <w:sz w:val="20"/>
                <w:szCs w:val="20"/>
              </w:rPr>
              <w:t>Eurostat</w:t>
            </w:r>
            <w:proofErr w:type="spellEnd"/>
            <w:r w:rsidRPr="004621BA">
              <w:rPr>
                <w:rFonts w:ascii="Times New Roman" w:eastAsia="Times New Roman" w:hAnsi="Times New Roman" w:cs="Times New Roman"/>
                <w:color w:val="000000"/>
                <w:sz w:val="20"/>
                <w:szCs w:val="20"/>
              </w:rPr>
              <w:t xml:space="preserve">, NACE 2. </w:t>
            </w:r>
            <w:proofErr w:type="spellStart"/>
            <w:r w:rsidRPr="004621BA">
              <w:rPr>
                <w:rFonts w:ascii="Times New Roman" w:eastAsia="Times New Roman" w:hAnsi="Times New Roman" w:cs="Times New Roman"/>
                <w:color w:val="000000"/>
                <w:sz w:val="20"/>
                <w:szCs w:val="20"/>
              </w:rPr>
              <w:t>red</w:t>
            </w:r>
            <w:proofErr w:type="spellEnd"/>
            <w:r w:rsidRPr="004621BA">
              <w:rPr>
                <w:rFonts w:ascii="Times New Roman" w:eastAsia="Times New Roman" w:hAnsi="Times New Roman" w:cs="Times New Roman"/>
                <w:color w:val="000000"/>
                <w:sz w:val="20"/>
                <w:szCs w:val="20"/>
              </w:rPr>
              <w:t>. Ekonomisko darbību statistiskā klasifikācija Eiropas Kopienā, 2008. gads (286. lpp.).</w:t>
            </w:r>
            <w:r w:rsidRPr="004621BA">
              <w:rPr>
                <w:rFonts w:ascii="Times New Roman" w:eastAsia="Times New Roman" w:hAnsi="Times New Roman" w:cs="Times New Roman"/>
                <w:sz w:val="20"/>
                <w:szCs w:val="20"/>
                <w:vertAlign w:val="superscript"/>
              </w:rPr>
              <w:footnoteReference w:id="7"/>
            </w:r>
          </w:p>
        </w:tc>
      </w:tr>
      <w:tr w:rsidR="006304D6" w:rsidRPr="004621BA" w14:paraId="2FBA4753" w14:textId="77777777" w:rsidTr="6D447231">
        <w:trPr>
          <w:trHeight w:val="195"/>
        </w:trPr>
        <w:tc>
          <w:tcPr>
            <w:tcW w:w="1973" w:type="dxa"/>
            <w:shd w:val="clear" w:color="auto" w:fill="auto"/>
            <w:tcMar>
              <w:top w:w="100" w:type="dxa"/>
              <w:left w:w="100" w:type="dxa"/>
              <w:bottom w:w="100" w:type="dxa"/>
              <w:right w:w="100" w:type="dxa"/>
            </w:tcMar>
          </w:tcPr>
          <w:p w14:paraId="56B38343"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veids</w:t>
            </w:r>
            <w:r w:rsidRPr="004621BA">
              <w:rPr>
                <w:rFonts w:ascii="Times New Roman" w:eastAsia="Times New Roman" w:hAnsi="Times New Roman" w:cs="Times New Roman"/>
                <w:color w:val="000000"/>
                <w:sz w:val="20"/>
                <w:szCs w:val="20"/>
              </w:rPr>
              <w:t xml:space="preserve"> </w:t>
            </w:r>
          </w:p>
        </w:tc>
        <w:tc>
          <w:tcPr>
            <w:tcW w:w="7072" w:type="dxa"/>
            <w:shd w:val="clear" w:color="auto" w:fill="auto"/>
            <w:tcMar>
              <w:top w:w="100" w:type="dxa"/>
              <w:left w:w="100" w:type="dxa"/>
              <w:bottom w:w="100" w:type="dxa"/>
              <w:right w:w="100" w:type="dxa"/>
            </w:tcMar>
          </w:tcPr>
          <w:p w14:paraId="3FBF7A0E"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Iznākuma rādītājs</w:t>
            </w:r>
          </w:p>
        </w:tc>
      </w:tr>
      <w:tr w:rsidR="006304D6" w:rsidRPr="004621BA" w14:paraId="1F8AC2B8" w14:textId="77777777" w:rsidTr="6D447231">
        <w:trPr>
          <w:trHeight w:val="45"/>
        </w:trPr>
        <w:tc>
          <w:tcPr>
            <w:tcW w:w="1973" w:type="dxa"/>
            <w:shd w:val="clear" w:color="auto" w:fill="auto"/>
            <w:tcMar>
              <w:top w:w="100" w:type="dxa"/>
              <w:left w:w="100" w:type="dxa"/>
              <w:bottom w:w="100" w:type="dxa"/>
              <w:right w:w="100" w:type="dxa"/>
            </w:tcMar>
          </w:tcPr>
          <w:p w14:paraId="184F05A2"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mērvienība</w:t>
            </w:r>
          </w:p>
        </w:tc>
        <w:tc>
          <w:tcPr>
            <w:tcW w:w="7072" w:type="dxa"/>
            <w:shd w:val="clear" w:color="auto" w:fill="auto"/>
            <w:tcMar>
              <w:top w:w="100" w:type="dxa"/>
              <w:left w:w="100" w:type="dxa"/>
              <w:bottom w:w="100" w:type="dxa"/>
              <w:right w:w="100" w:type="dxa"/>
            </w:tcMar>
          </w:tcPr>
          <w:p w14:paraId="2A97E075"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3ABD5855" w14:textId="77777777" w:rsidTr="0041402B">
        <w:trPr>
          <w:trHeight w:val="243"/>
        </w:trPr>
        <w:tc>
          <w:tcPr>
            <w:tcW w:w="1973" w:type="dxa"/>
            <w:shd w:val="clear" w:color="auto" w:fill="auto"/>
            <w:tcMar>
              <w:top w:w="100" w:type="dxa"/>
              <w:left w:w="100" w:type="dxa"/>
              <w:bottom w:w="100" w:type="dxa"/>
              <w:right w:w="100" w:type="dxa"/>
            </w:tcMar>
          </w:tcPr>
          <w:p w14:paraId="295CDAFF"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Atsauces vērtība</w:t>
            </w:r>
          </w:p>
        </w:tc>
        <w:tc>
          <w:tcPr>
            <w:tcW w:w="7072" w:type="dxa"/>
            <w:shd w:val="clear" w:color="auto" w:fill="auto"/>
            <w:tcMar>
              <w:top w:w="100" w:type="dxa"/>
              <w:left w:w="100" w:type="dxa"/>
              <w:bottom w:w="100" w:type="dxa"/>
              <w:right w:w="100" w:type="dxa"/>
            </w:tcMar>
          </w:tcPr>
          <w:p w14:paraId="6A4A2D6B"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sk. sadaļu “Veiktie aprēķini un pieņēmumi, kas izmantoti aprēķiniem”</w:t>
            </w:r>
          </w:p>
        </w:tc>
      </w:tr>
      <w:tr w:rsidR="006304D6" w:rsidRPr="004621BA" w14:paraId="7D67439C" w14:textId="77777777" w:rsidTr="0041402B">
        <w:trPr>
          <w:trHeight w:val="221"/>
        </w:trPr>
        <w:tc>
          <w:tcPr>
            <w:tcW w:w="1973" w:type="dxa"/>
            <w:shd w:val="clear" w:color="auto" w:fill="auto"/>
            <w:tcMar>
              <w:top w:w="100" w:type="dxa"/>
              <w:left w:w="100" w:type="dxa"/>
              <w:bottom w:w="100" w:type="dxa"/>
              <w:right w:w="100" w:type="dxa"/>
            </w:tcMar>
          </w:tcPr>
          <w:p w14:paraId="0CF29564"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072" w:type="dxa"/>
            <w:shd w:val="clear" w:color="auto" w:fill="auto"/>
            <w:tcMar>
              <w:top w:w="100" w:type="dxa"/>
              <w:left w:w="100" w:type="dxa"/>
              <w:bottom w:w="100" w:type="dxa"/>
              <w:right w:w="100" w:type="dxa"/>
            </w:tcMar>
          </w:tcPr>
          <w:p w14:paraId="5159CF01" w14:textId="3F181E87" w:rsidR="006304D6" w:rsidRPr="004621BA" w:rsidRDefault="54A7D774" w:rsidP="008B2F7D">
            <w:pPr>
              <w:pBdr>
                <w:top w:val="nil"/>
                <w:left w:val="nil"/>
                <w:bottom w:val="nil"/>
                <w:right w:val="nil"/>
                <w:between w:val="nil"/>
              </w:pBdr>
              <w:rPr>
                <w:rFonts w:ascii="Times New Roman" w:eastAsia="Times New Roman" w:hAnsi="Times New Roman" w:cs="Times New Roman"/>
                <w:color w:val="000000"/>
                <w:sz w:val="20"/>
                <w:szCs w:val="20"/>
              </w:rPr>
            </w:pPr>
            <w:r w:rsidRPr="6D447231">
              <w:rPr>
                <w:rFonts w:ascii="Times New Roman" w:eastAsia="Times New Roman" w:hAnsi="Times New Roman" w:cs="Times New Roman"/>
                <w:color w:val="000000" w:themeColor="text1"/>
                <w:sz w:val="20"/>
                <w:szCs w:val="20"/>
              </w:rPr>
              <w:t>38</w:t>
            </w:r>
            <w:r w:rsidR="005F46C1">
              <w:rPr>
                <w:rFonts w:ascii="Times New Roman" w:eastAsia="Times New Roman" w:hAnsi="Times New Roman" w:cs="Times New Roman"/>
                <w:color w:val="000000" w:themeColor="text1"/>
                <w:sz w:val="20"/>
                <w:szCs w:val="20"/>
              </w:rPr>
              <w:t xml:space="preserve"> (1 (4.2.3.1.) + 37 (4.2.3.2.)</w:t>
            </w:r>
          </w:p>
        </w:tc>
      </w:tr>
      <w:tr w:rsidR="006304D6" w:rsidRPr="004621BA" w14:paraId="5F5957F7" w14:textId="77777777" w:rsidTr="6D447231">
        <w:trPr>
          <w:trHeight w:val="398"/>
        </w:trPr>
        <w:tc>
          <w:tcPr>
            <w:tcW w:w="1973" w:type="dxa"/>
            <w:shd w:val="clear" w:color="auto" w:fill="auto"/>
            <w:tcMar>
              <w:top w:w="100" w:type="dxa"/>
              <w:left w:w="100" w:type="dxa"/>
              <w:bottom w:w="100" w:type="dxa"/>
              <w:right w:w="100" w:type="dxa"/>
            </w:tcMar>
          </w:tcPr>
          <w:p w14:paraId="7D99A73D"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Sasniedzamā vērtība</w:t>
            </w:r>
            <w:r w:rsidRPr="004621BA">
              <w:rPr>
                <w:rFonts w:ascii="Times New Roman" w:eastAsia="Times New Roman" w:hAnsi="Times New Roman" w:cs="Times New Roman"/>
                <w:color w:val="000000"/>
                <w:sz w:val="20"/>
                <w:szCs w:val="20"/>
              </w:rPr>
              <w:t xml:space="preserve"> uz 31.12.2029.</w:t>
            </w:r>
          </w:p>
        </w:tc>
        <w:tc>
          <w:tcPr>
            <w:tcW w:w="7072" w:type="dxa"/>
            <w:shd w:val="clear" w:color="auto" w:fill="auto"/>
            <w:tcMar>
              <w:top w:w="100" w:type="dxa"/>
              <w:left w:w="100" w:type="dxa"/>
              <w:bottom w:w="100" w:type="dxa"/>
              <w:right w:w="100" w:type="dxa"/>
            </w:tcMar>
          </w:tcPr>
          <w:p w14:paraId="0AB1BAD6" w14:textId="1B57F052" w:rsidR="006304D6" w:rsidRPr="004621BA" w:rsidRDefault="00A56093" w:rsidP="008B2F7D">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rPr>
              <w:t>38</w:t>
            </w:r>
            <w:r w:rsidR="005F46C1">
              <w:rPr>
                <w:rFonts w:ascii="Times New Roman" w:eastAsia="Times New Roman" w:hAnsi="Times New Roman" w:cs="Times New Roman"/>
                <w:color w:val="000000" w:themeColor="text1"/>
                <w:sz w:val="20"/>
                <w:szCs w:val="20"/>
              </w:rPr>
              <w:t xml:space="preserve"> (1+37)</w:t>
            </w:r>
          </w:p>
        </w:tc>
      </w:tr>
      <w:tr w:rsidR="006304D6" w:rsidRPr="004621BA" w14:paraId="057F30B6" w14:textId="77777777" w:rsidTr="6D447231">
        <w:trPr>
          <w:trHeight w:val="609"/>
        </w:trPr>
        <w:tc>
          <w:tcPr>
            <w:tcW w:w="1973" w:type="dxa"/>
            <w:vMerge w:val="restart"/>
            <w:shd w:val="clear" w:color="auto" w:fill="auto"/>
            <w:tcMar>
              <w:top w:w="100" w:type="dxa"/>
              <w:left w:w="100" w:type="dxa"/>
              <w:bottom w:w="100" w:type="dxa"/>
              <w:right w:w="100" w:type="dxa"/>
            </w:tcMar>
          </w:tcPr>
          <w:p w14:paraId="01908FBA"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8"/>
            </w:r>
          </w:p>
          <w:p w14:paraId="21E682C0" w14:textId="77777777" w:rsidR="006304D6" w:rsidRPr="004621BA" w:rsidRDefault="006304D6" w:rsidP="008B2F7D">
            <w:pPr>
              <w:pBdr>
                <w:top w:val="nil"/>
                <w:left w:val="nil"/>
                <w:bottom w:val="nil"/>
                <w:right w:val="nil"/>
                <w:between w:val="nil"/>
              </w:pBdr>
              <w:rPr>
                <w:rFonts w:ascii="Times New Roman" w:eastAsia="Times New Roman" w:hAnsi="Times New Roman" w:cs="Times New Roman"/>
                <w:b/>
                <w:color w:val="000000"/>
                <w:sz w:val="20"/>
                <w:szCs w:val="20"/>
              </w:rPr>
            </w:pPr>
          </w:p>
        </w:tc>
        <w:tc>
          <w:tcPr>
            <w:tcW w:w="7072" w:type="dxa"/>
            <w:shd w:val="clear" w:color="auto" w:fill="auto"/>
            <w:tcMar>
              <w:top w:w="100" w:type="dxa"/>
              <w:left w:w="100" w:type="dxa"/>
              <w:bottom w:w="100" w:type="dxa"/>
              <w:right w:w="100" w:type="dxa"/>
            </w:tcMar>
          </w:tcPr>
          <w:p w14:paraId="2332D1B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Kritēriji rādītāju izvēlei</w:t>
            </w:r>
          </w:p>
          <w:p w14:paraId="6FA4809B"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E6AD10" w14:textId="77777777" w:rsidR="006304D6" w:rsidRPr="004621BA" w:rsidRDefault="00435FFB" w:rsidP="008B2F7D">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708A0C83" w14:textId="277E8CF1" w:rsidR="006304D6" w:rsidRPr="004621BA" w:rsidRDefault="00435FFB" w:rsidP="008B2F7D">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7B0EE54A" w14:textId="77777777" w:rsidR="006304D6" w:rsidRPr="004621BA" w:rsidRDefault="00435FFB" w:rsidP="008B2F7D">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Datu pieejamība</w:t>
            </w:r>
            <w:r w:rsidRPr="004621BA">
              <w:rPr>
                <w:rFonts w:ascii="Times New Roman" w:eastAsia="Times New Roman" w:hAnsi="Times New Roman" w:cs="Times New Roman"/>
                <w:color w:val="000000"/>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604A978D" w14:textId="77777777" w:rsidTr="6D447231">
        <w:trPr>
          <w:trHeight w:val="257"/>
        </w:trPr>
        <w:tc>
          <w:tcPr>
            <w:tcW w:w="1973" w:type="dxa"/>
            <w:vMerge/>
            <w:tcMar>
              <w:top w:w="100" w:type="dxa"/>
              <w:left w:w="100" w:type="dxa"/>
              <w:bottom w:w="100" w:type="dxa"/>
              <w:right w:w="100" w:type="dxa"/>
            </w:tcMar>
          </w:tcPr>
          <w:p w14:paraId="7B7C6E16"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6F983621"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9"/>
            </w:r>
          </w:p>
          <w:p w14:paraId="4AF6B5E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“Integrēta "skola-kopiena" sadarbības programma atstumtības riska mazināšanai izglītības iestādēs un interešu izglītības, brīvā laika un bērnu pieskatīšanas pakalpojumu pieejamības paplašināšana sociālās atstumtības riskam pakļautiem izglītojamajiem un bērniem ar speciālām vajadzībām”</w:t>
            </w:r>
            <w:r w:rsidRPr="004621BA">
              <w:rPr>
                <w:rFonts w:ascii="Times New Roman" w:eastAsia="Times New Roman" w:hAnsi="Times New Roman" w:cs="Times New Roman"/>
                <w:i/>
                <w:color w:val="000000"/>
                <w:sz w:val="20"/>
                <w:szCs w:val="20"/>
              </w:rPr>
              <w:t xml:space="preserve"> </w:t>
            </w:r>
            <w:r w:rsidRPr="004621BA">
              <w:rPr>
                <w:rFonts w:ascii="Times New Roman" w:eastAsia="Times New Roman" w:hAnsi="Times New Roman" w:cs="Times New Roman"/>
                <w:color w:val="000000"/>
                <w:sz w:val="20"/>
                <w:szCs w:val="20"/>
              </w:rPr>
              <w:t>projektu dati. Informācija par sasniegtajām rādītāja vērtībām pieejama KP VIS.</w:t>
            </w:r>
          </w:p>
          <w:p w14:paraId="7BC1357C" w14:textId="77777777"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p>
          <w:p w14:paraId="3D617ECF" w14:textId="6CCCD19C"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0C1B6F51" w14:textId="77777777" w:rsidTr="6D447231">
        <w:trPr>
          <w:trHeight w:val="257"/>
        </w:trPr>
        <w:tc>
          <w:tcPr>
            <w:tcW w:w="1973" w:type="dxa"/>
            <w:vMerge/>
            <w:tcMar>
              <w:top w:w="100" w:type="dxa"/>
              <w:left w:w="100" w:type="dxa"/>
              <w:bottom w:w="100" w:type="dxa"/>
              <w:right w:w="100" w:type="dxa"/>
            </w:tcMar>
          </w:tcPr>
          <w:p w14:paraId="28A4D996"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73C0F68"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3627E04C"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projektu datiem.</w:t>
            </w:r>
          </w:p>
          <w:p w14:paraId="32D4A372" w14:textId="0435476B"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highlight w:val="white"/>
              </w:rPr>
            </w:pPr>
            <w:r w:rsidRPr="4414871F">
              <w:rPr>
                <w:rFonts w:ascii="Times New Roman" w:eastAsia="Times New Roman" w:hAnsi="Times New Roman" w:cs="Times New Roman"/>
                <w:i/>
                <w:iCs/>
                <w:sz w:val="20"/>
                <w:szCs w:val="20"/>
              </w:rPr>
              <w:t xml:space="preserve">Starpposma </w:t>
            </w:r>
            <w:r w:rsidRPr="4414871F">
              <w:rPr>
                <w:rFonts w:ascii="Times New Roman" w:eastAsia="Times New Roman" w:hAnsi="Times New Roman" w:cs="Times New Roman"/>
                <w:i/>
                <w:iCs/>
                <w:sz w:val="20"/>
                <w:szCs w:val="20"/>
              </w:rPr>
              <w:t>rādītāja aprēķina skaidrojums:</w:t>
            </w:r>
            <w:r w:rsidRPr="4414871F">
              <w:rPr>
                <w:rFonts w:ascii="Times New Roman" w:eastAsia="Times New Roman" w:hAnsi="Times New Roman" w:cs="Times New Roman"/>
                <w:sz w:val="20"/>
                <w:szCs w:val="20"/>
                <w:highlight w:val="white"/>
              </w:rPr>
              <w:t xml:space="preserve"> Starpposma vērtība uz 2024.g.- </w:t>
            </w:r>
            <w:r w:rsidR="7C8EE706" w:rsidRPr="4414871F">
              <w:rPr>
                <w:rFonts w:ascii="Times New Roman" w:eastAsia="Times New Roman" w:hAnsi="Times New Roman" w:cs="Times New Roman"/>
                <w:sz w:val="20"/>
                <w:szCs w:val="20"/>
                <w:highlight w:val="white"/>
              </w:rPr>
              <w:t>1</w:t>
            </w:r>
            <w:r w:rsidRPr="4414871F">
              <w:rPr>
                <w:rFonts w:ascii="Times New Roman" w:eastAsia="Times New Roman" w:hAnsi="Times New Roman" w:cs="Times New Roman"/>
                <w:sz w:val="20"/>
                <w:szCs w:val="20"/>
                <w:highlight w:val="white"/>
              </w:rPr>
              <w:t xml:space="preserve"> iestāde, jo plānots, ka 2024.gadā būs iesākt</w:t>
            </w:r>
            <w:r w:rsidR="6DBE0B00" w:rsidRPr="4414871F">
              <w:rPr>
                <w:rFonts w:ascii="Times New Roman" w:eastAsia="Times New Roman" w:hAnsi="Times New Roman" w:cs="Times New Roman"/>
                <w:sz w:val="20"/>
                <w:szCs w:val="20"/>
                <w:highlight w:val="white"/>
              </w:rPr>
              <w:t>s</w:t>
            </w:r>
            <w:r w:rsidRPr="4414871F">
              <w:rPr>
                <w:rFonts w:ascii="Times New Roman" w:eastAsia="Times New Roman" w:hAnsi="Times New Roman" w:cs="Times New Roman"/>
                <w:sz w:val="20"/>
                <w:szCs w:val="20"/>
                <w:highlight w:val="white"/>
              </w:rPr>
              <w:t xml:space="preserve"> </w:t>
            </w:r>
            <w:r w:rsidR="7F20CF4F" w:rsidRPr="4414871F">
              <w:rPr>
                <w:rFonts w:ascii="Times New Roman" w:eastAsia="Times New Roman" w:hAnsi="Times New Roman" w:cs="Times New Roman"/>
                <w:sz w:val="20"/>
                <w:szCs w:val="20"/>
                <w:highlight w:val="white"/>
              </w:rPr>
              <w:t xml:space="preserve">1 </w:t>
            </w:r>
            <w:r w:rsidRPr="4414871F">
              <w:rPr>
                <w:rFonts w:ascii="Times New Roman" w:eastAsia="Times New Roman" w:hAnsi="Times New Roman" w:cs="Times New Roman"/>
                <w:sz w:val="20"/>
                <w:szCs w:val="20"/>
                <w:highlight w:val="white"/>
              </w:rPr>
              <w:t>projekt</w:t>
            </w:r>
            <w:r w:rsidR="05C314E7" w:rsidRPr="4414871F">
              <w:rPr>
                <w:rFonts w:ascii="Times New Roman" w:eastAsia="Times New Roman" w:hAnsi="Times New Roman" w:cs="Times New Roman"/>
                <w:sz w:val="20"/>
                <w:szCs w:val="20"/>
                <w:highlight w:val="white"/>
              </w:rPr>
              <w:t>s</w:t>
            </w:r>
            <w:r w:rsidRPr="4414871F">
              <w:rPr>
                <w:rFonts w:ascii="Times New Roman" w:eastAsia="Times New Roman" w:hAnsi="Times New Roman" w:cs="Times New Roman"/>
                <w:sz w:val="20"/>
                <w:szCs w:val="20"/>
                <w:highlight w:val="white"/>
              </w:rPr>
              <w:t xml:space="preserve"> un </w:t>
            </w:r>
            <w:r w:rsidR="0A160C53" w:rsidRPr="4414871F">
              <w:rPr>
                <w:rFonts w:ascii="Times New Roman" w:eastAsia="Times New Roman" w:hAnsi="Times New Roman" w:cs="Times New Roman"/>
                <w:sz w:val="20"/>
                <w:szCs w:val="20"/>
                <w:highlight w:val="white"/>
              </w:rPr>
              <w:t>iesniegts</w:t>
            </w:r>
            <w:r w:rsidRPr="4414871F">
              <w:rPr>
                <w:rFonts w:ascii="Times New Roman" w:eastAsia="Times New Roman" w:hAnsi="Times New Roman" w:cs="Times New Roman"/>
                <w:sz w:val="20"/>
                <w:szCs w:val="20"/>
                <w:highlight w:val="white"/>
              </w:rPr>
              <w:t xml:space="preserve"> pirm</w:t>
            </w:r>
            <w:r w:rsidR="00A73ED2" w:rsidRPr="4414871F">
              <w:rPr>
                <w:rFonts w:ascii="Times New Roman" w:eastAsia="Times New Roman" w:hAnsi="Times New Roman" w:cs="Times New Roman"/>
                <w:sz w:val="20"/>
                <w:szCs w:val="20"/>
                <w:highlight w:val="white"/>
              </w:rPr>
              <w:t>ais</w:t>
            </w:r>
            <w:r w:rsidRPr="4414871F">
              <w:rPr>
                <w:rFonts w:ascii="Times New Roman" w:eastAsia="Times New Roman" w:hAnsi="Times New Roman" w:cs="Times New Roman"/>
                <w:sz w:val="20"/>
                <w:szCs w:val="20"/>
                <w:highlight w:val="white"/>
              </w:rPr>
              <w:t xml:space="preserve"> maksājumu pieprasījum</w:t>
            </w:r>
            <w:r w:rsidR="570A02D8" w:rsidRPr="4414871F">
              <w:rPr>
                <w:rFonts w:ascii="Times New Roman" w:eastAsia="Times New Roman" w:hAnsi="Times New Roman" w:cs="Times New Roman"/>
                <w:sz w:val="20"/>
                <w:szCs w:val="20"/>
                <w:highlight w:val="white"/>
              </w:rPr>
              <w:t>s</w:t>
            </w:r>
            <w:r w:rsidRPr="4414871F">
              <w:rPr>
                <w:rFonts w:ascii="Times New Roman" w:eastAsia="Times New Roman" w:hAnsi="Times New Roman" w:cs="Times New Roman"/>
                <w:sz w:val="20"/>
                <w:szCs w:val="20"/>
                <w:highlight w:val="white"/>
              </w:rPr>
              <w:t>.</w:t>
            </w:r>
          </w:p>
          <w:p w14:paraId="228F0C1B" w14:textId="68315DBA" w:rsidR="006304D6" w:rsidRPr="004621BA" w:rsidRDefault="00435FFB" w:rsidP="008B2F7D">
            <w:pPr>
              <w:pBdr>
                <w:top w:val="nil"/>
                <w:left w:val="nil"/>
                <w:bottom w:val="nil"/>
                <w:right w:val="nil"/>
                <w:between w:val="nil"/>
              </w:pBdr>
              <w:jc w:val="both"/>
              <w:rPr>
                <w:rFonts w:ascii="Times New Roman" w:hAnsi="Times New Roman" w:cs="Times New Roman"/>
                <w:sz w:val="20"/>
                <w:szCs w:val="20"/>
              </w:rPr>
            </w:pPr>
            <w:r w:rsidRPr="6D447231">
              <w:rPr>
                <w:rFonts w:ascii="Times New Roman" w:eastAsia="Times New Roman" w:hAnsi="Times New Roman" w:cs="Times New Roman"/>
                <w:sz w:val="20"/>
                <w:szCs w:val="20"/>
                <w:highlight w:val="white"/>
              </w:rPr>
              <w:t xml:space="preserve">Sasniedzamā rādītāja vērtība uz 31.12.2029.: </w:t>
            </w:r>
            <w:r w:rsidR="00A56093" w:rsidRPr="6D447231">
              <w:rPr>
                <w:rFonts w:ascii="Times New Roman" w:eastAsia="Times New Roman" w:hAnsi="Times New Roman" w:cs="Times New Roman"/>
                <w:sz w:val="20"/>
                <w:szCs w:val="20"/>
              </w:rPr>
              <w:t>38</w:t>
            </w:r>
            <w:r w:rsidR="00A56093" w:rsidRPr="6D447231">
              <w:rPr>
                <w:rFonts w:ascii="Times New Roman" w:hAnsi="Times New Roman" w:cs="Times New Roman"/>
                <w:sz w:val="20"/>
                <w:szCs w:val="20"/>
              </w:rPr>
              <w:t xml:space="preserve">    </w:t>
            </w:r>
            <w:r w:rsidRPr="6D447231">
              <w:rPr>
                <w:rFonts w:ascii="Times New Roman" w:eastAsia="Times New Roman" w:hAnsi="Times New Roman" w:cs="Times New Roman"/>
                <w:sz w:val="20"/>
                <w:szCs w:val="20"/>
                <w:highlight w:val="white"/>
              </w:rPr>
              <w:t xml:space="preserve">iestādes, jo plānoti </w:t>
            </w:r>
            <w:r w:rsidR="06855962" w:rsidRPr="6D447231">
              <w:rPr>
                <w:rFonts w:ascii="Times New Roman" w:eastAsia="Times New Roman" w:hAnsi="Times New Roman" w:cs="Times New Roman"/>
                <w:sz w:val="20"/>
                <w:szCs w:val="20"/>
                <w:highlight w:val="white"/>
              </w:rPr>
              <w:t>2</w:t>
            </w:r>
            <w:r w:rsidRPr="6D447231">
              <w:rPr>
                <w:rFonts w:ascii="Times New Roman" w:hAnsi="Times New Roman" w:cs="Times New Roman"/>
                <w:sz w:val="20"/>
                <w:szCs w:val="20"/>
              </w:rPr>
              <w:t xml:space="preserve">     </w:t>
            </w:r>
            <w:r w:rsidRPr="6D447231">
              <w:rPr>
                <w:rFonts w:ascii="Times New Roman" w:eastAsia="Times New Roman" w:hAnsi="Times New Roman" w:cs="Times New Roman"/>
                <w:sz w:val="20"/>
                <w:szCs w:val="20"/>
                <w:highlight w:val="white"/>
              </w:rPr>
              <w:t xml:space="preserve"> finansējuma saņēmēji – </w:t>
            </w:r>
            <w:r w:rsidR="7EE4F233" w:rsidRPr="6D447231">
              <w:rPr>
                <w:rFonts w:ascii="Times New Roman" w:eastAsia="Times New Roman" w:hAnsi="Times New Roman" w:cs="Times New Roman"/>
                <w:sz w:val="20"/>
                <w:szCs w:val="20"/>
                <w:highlight w:val="white"/>
              </w:rPr>
              <w:t>2</w:t>
            </w:r>
            <w:r w:rsidRPr="6D447231">
              <w:rPr>
                <w:rFonts w:ascii="Times New Roman" w:eastAsia="Times New Roman" w:hAnsi="Times New Roman" w:cs="Times New Roman"/>
                <w:sz w:val="20"/>
                <w:szCs w:val="20"/>
                <w:highlight w:val="white"/>
              </w:rPr>
              <w:t xml:space="preserve"> valsts pārvaldes iestāde</w:t>
            </w:r>
            <w:r w:rsidR="1D25DD06" w:rsidRPr="6D447231">
              <w:rPr>
                <w:rFonts w:ascii="Times New Roman" w:eastAsia="Times New Roman" w:hAnsi="Times New Roman" w:cs="Times New Roman"/>
                <w:sz w:val="20"/>
                <w:szCs w:val="20"/>
                <w:highlight w:val="white"/>
              </w:rPr>
              <w:t>s</w:t>
            </w:r>
            <w:r w:rsidRPr="6D447231">
              <w:rPr>
                <w:rFonts w:ascii="Times New Roman" w:eastAsia="Times New Roman" w:hAnsi="Times New Roman" w:cs="Times New Roman"/>
                <w:sz w:val="20"/>
                <w:szCs w:val="20"/>
                <w:highlight w:val="white"/>
              </w:rPr>
              <w:t xml:space="preserve"> </w:t>
            </w:r>
            <w:r w:rsidR="4D117194" w:rsidRPr="6D447231">
              <w:rPr>
                <w:rFonts w:ascii="Times New Roman" w:eastAsia="Times New Roman" w:hAnsi="Times New Roman" w:cs="Times New Roman"/>
                <w:sz w:val="20"/>
                <w:szCs w:val="20"/>
                <w:highlight w:val="white"/>
              </w:rPr>
              <w:t>(2.pasākuma ietvaros plānojot kā sadarbības partnerus iesaistīt</w:t>
            </w:r>
            <w:r w:rsidRPr="6D447231">
              <w:rPr>
                <w:rFonts w:ascii="Times New Roman" w:eastAsia="Times New Roman" w:hAnsi="Times New Roman" w:cs="Times New Roman"/>
                <w:sz w:val="20"/>
                <w:szCs w:val="20"/>
                <w:highlight w:val="white"/>
              </w:rPr>
              <w:t xml:space="preserve"> 3</w:t>
            </w:r>
            <w:r w:rsidR="424A70BA" w:rsidRPr="6D447231">
              <w:rPr>
                <w:rFonts w:ascii="Times New Roman" w:eastAsia="Times New Roman" w:hAnsi="Times New Roman" w:cs="Times New Roman"/>
                <w:sz w:val="20"/>
                <w:szCs w:val="20"/>
                <w:highlight w:val="white"/>
              </w:rPr>
              <w:t>6</w:t>
            </w:r>
            <w:r w:rsidRPr="6D447231">
              <w:rPr>
                <w:rFonts w:ascii="Times New Roman" w:eastAsia="Times New Roman" w:hAnsi="Times New Roman" w:cs="Times New Roman"/>
                <w:sz w:val="20"/>
                <w:szCs w:val="20"/>
                <w:highlight w:val="white"/>
              </w:rPr>
              <w:t xml:space="preserve"> pašvaldības, pieņemot, ka </w:t>
            </w:r>
            <w:r w:rsidR="2A5F156E" w:rsidRPr="6D447231">
              <w:rPr>
                <w:rFonts w:ascii="Times New Roman" w:eastAsia="Times New Roman" w:hAnsi="Times New Roman" w:cs="Times New Roman"/>
                <w:sz w:val="20"/>
                <w:szCs w:val="20"/>
                <w:highlight w:val="white"/>
              </w:rPr>
              <w:t xml:space="preserve">ierobežotā </w:t>
            </w:r>
            <w:r w:rsidRPr="6D447231">
              <w:rPr>
                <w:rFonts w:ascii="Times New Roman" w:eastAsia="Times New Roman" w:hAnsi="Times New Roman" w:cs="Times New Roman"/>
                <w:sz w:val="20"/>
                <w:szCs w:val="20"/>
                <w:highlight w:val="white"/>
              </w:rPr>
              <w:t xml:space="preserve"> atlasē projektu iesniegs </w:t>
            </w:r>
            <w:r w:rsidR="71074FD4" w:rsidRPr="6D447231">
              <w:rPr>
                <w:rFonts w:ascii="Times New Roman" w:eastAsia="Times New Roman" w:hAnsi="Times New Roman" w:cs="Times New Roman"/>
                <w:sz w:val="20"/>
                <w:szCs w:val="20"/>
                <w:highlight w:val="white"/>
              </w:rPr>
              <w:t xml:space="preserve">1 iestāde, kas projekta īstenošanai </w:t>
            </w:r>
            <w:r w:rsidR="7CE45B3E" w:rsidRPr="6D447231">
              <w:rPr>
                <w:rFonts w:ascii="Times New Roman" w:eastAsia="Times New Roman" w:hAnsi="Times New Roman" w:cs="Times New Roman"/>
                <w:sz w:val="20"/>
                <w:szCs w:val="20"/>
                <w:highlight w:val="white"/>
              </w:rPr>
              <w:t xml:space="preserve">sadarbības līgumus </w:t>
            </w:r>
            <w:r w:rsidRPr="6D447231">
              <w:rPr>
                <w:rFonts w:ascii="Times New Roman" w:eastAsia="Times New Roman" w:hAnsi="Times New Roman" w:cs="Times New Roman"/>
                <w:sz w:val="20"/>
                <w:szCs w:val="20"/>
                <w:highlight w:val="white"/>
              </w:rPr>
              <w:t xml:space="preserve"> noslēgs </w:t>
            </w:r>
            <w:r w:rsidR="60643062" w:rsidRPr="6D447231">
              <w:rPr>
                <w:rFonts w:ascii="Times New Roman" w:eastAsia="Times New Roman" w:hAnsi="Times New Roman" w:cs="Times New Roman"/>
                <w:sz w:val="20"/>
                <w:szCs w:val="20"/>
                <w:highlight w:val="white"/>
              </w:rPr>
              <w:t xml:space="preserve">ar </w:t>
            </w:r>
            <w:r w:rsidR="315DAA12" w:rsidRPr="6D447231">
              <w:rPr>
                <w:rFonts w:ascii="Times New Roman" w:eastAsia="Times New Roman" w:hAnsi="Times New Roman" w:cs="Times New Roman"/>
                <w:sz w:val="20"/>
                <w:szCs w:val="20"/>
                <w:highlight w:val="white"/>
              </w:rPr>
              <w:t xml:space="preserve">vismaz </w:t>
            </w:r>
            <w:r w:rsidR="3C90BB20" w:rsidRPr="6D447231">
              <w:rPr>
                <w:rFonts w:ascii="Times New Roman" w:eastAsia="Times New Roman" w:hAnsi="Times New Roman" w:cs="Times New Roman"/>
                <w:sz w:val="20"/>
                <w:szCs w:val="20"/>
                <w:highlight w:val="white"/>
              </w:rPr>
              <w:t>8</w:t>
            </w:r>
            <w:r w:rsidR="27E24DD7" w:rsidRPr="6D447231">
              <w:rPr>
                <w:rFonts w:ascii="Times New Roman" w:eastAsia="Times New Roman" w:hAnsi="Times New Roman" w:cs="Times New Roman"/>
                <w:sz w:val="20"/>
                <w:szCs w:val="20"/>
                <w:highlight w:val="white"/>
              </w:rPr>
              <w:t>0</w:t>
            </w:r>
            <w:r w:rsidRPr="6D447231">
              <w:rPr>
                <w:rFonts w:ascii="Times New Roman" w:eastAsia="Times New Roman" w:hAnsi="Times New Roman" w:cs="Times New Roman"/>
                <w:sz w:val="20"/>
                <w:szCs w:val="20"/>
                <w:highlight w:val="white"/>
              </w:rPr>
              <w:t>% pašvaldīb</w:t>
            </w:r>
            <w:r w:rsidR="6358FFE6" w:rsidRPr="6D447231">
              <w:rPr>
                <w:rFonts w:ascii="Times New Roman" w:eastAsia="Times New Roman" w:hAnsi="Times New Roman" w:cs="Times New Roman"/>
                <w:sz w:val="20"/>
                <w:szCs w:val="20"/>
                <w:highlight w:val="white"/>
              </w:rPr>
              <w:t>ām</w:t>
            </w:r>
            <w:r w:rsidR="0BB8A43C" w:rsidRPr="6D447231">
              <w:rPr>
                <w:rFonts w:ascii="Times New Roman" w:eastAsia="Times New Roman" w:hAnsi="Times New Roman" w:cs="Times New Roman"/>
                <w:sz w:val="20"/>
                <w:szCs w:val="20"/>
                <w:highlight w:val="white"/>
              </w:rPr>
              <w:t>)</w:t>
            </w:r>
            <w:r w:rsidRPr="6D447231">
              <w:rPr>
                <w:rFonts w:ascii="Times New Roman" w:eastAsia="Times New Roman" w:hAnsi="Times New Roman" w:cs="Times New Roman"/>
                <w:sz w:val="20"/>
                <w:szCs w:val="20"/>
                <w:highlight w:val="white"/>
              </w:rPr>
              <w:t xml:space="preserve">. </w:t>
            </w:r>
          </w:p>
          <w:p w14:paraId="64D02A6B"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Rādītāja vērtība veidosies no 2 pasākumiem:</w:t>
            </w:r>
          </w:p>
          <w:p w14:paraId="20F83712" w14:textId="0D072E2D" w:rsidR="006304D6" w:rsidRPr="004621BA" w:rsidRDefault="00D404EE" w:rsidP="008B2F7D">
            <w:pPr>
              <w:pBdr>
                <w:top w:val="nil"/>
                <w:left w:val="nil"/>
                <w:bottom w:val="nil"/>
                <w:right w:val="nil"/>
                <w:between w:val="nil"/>
              </w:pBd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“Integrēta "skola-kopiena" sadarbības programma atstumtības riska mazināšanai izglītības iestādēs”</w:t>
            </w:r>
          </w:p>
          <w:p w14:paraId="6D656C1A" w14:textId="77777777" w:rsidR="006304D6" w:rsidRPr="004621BA" w:rsidRDefault="00435FFB" w:rsidP="008B2F7D">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projekta datiem.</w:t>
            </w:r>
          </w:p>
          <w:p w14:paraId="66F114FC" w14:textId="77777777" w:rsidR="006304D6" w:rsidRPr="004621BA" w:rsidRDefault="006304D6" w:rsidP="008B2F7D">
            <w:pPr>
              <w:widowControl w:val="0"/>
              <w:jc w:val="both"/>
              <w:rPr>
                <w:rFonts w:ascii="Times New Roman" w:eastAsia="Times New Roman" w:hAnsi="Times New Roman" w:cs="Times New Roman"/>
                <w:sz w:val="20"/>
                <w:szCs w:val="20"/>
              </w:rPr>
            </w:pPr>
          </w:p>
          <w:p w14:paraId="49BEE4FB" w14:textId="57C43C4C" w:rsidR="006304D6" w:rsidRPr="004621BA" w:rsidRDefault="00435FFB" w:rsidP="008B2F7D">
            <w:pPr>
              <w:widowControl w:val="0"/>
              <w:jc w:val="both"/>
              <w:rPr>
                <w:rFonts w:ascii="Times New Roman" w:eastAsia="Times New Roman" w:hAnsi="Times New Roman" w:cs="Times New Roman"/>
                <w:sz w:val="20"/>
                <w:szCs w:val="20"/>
              </w:rPr>
            </w:pPr>
            <w:r w:rsidRPr="4705C952">
              <w:rPr>
                <w:rFonts w:ascii="Times New Roman" w:eastAsia="Times New Roman" w:hAnsi="Times New Roman" w:cs="Times New Roman"/>
                <w:i/>
                <w:iCs/>
                <w:sz w:val="20"/>
                <w:szCs w:val="20"/>
              </w:rPr>
              <w:t>Starpposma rādītāja aprēķina skaidrojums</w:t>
            </w:r>
            <w:r w:rsidRPr="4705C952">
              <w:rPr>
                <w:rFonts w:ascii="Times New Roman" w:eastAsia="Times New Roman" w:hAnsi="Times New Roman" w:cs="Times New Roman"/>
                <w:sz w:val="20"/>
                <w:szCs w:val="20"/>
              </w:rPr>
              <w:t>: Starpposma vērtība uz 2024.g.- 1 (viena) iestāde, jo 2024.gadā projekts būs iesākts.</w:t>
            </w:r>
          </w:p>
          <w:p w14:paraId="3B635E6E" w14:textId="77777777" w:rsidR="006304D6" w:rsidRPr="004621BA" w:rsidRDefault="006304D6" w:rsidP="008B2F7D">
            <w:pPr>
              <w:widowControl w:val="0"/>
              <w:jc w:val="both"/>
              <w:rPr>
                <w:rFonts w:ascii="Times New Roman" w:eastAsia="Times New Roman" w:hAnsi="Times New Roman" w:cs="Times New Roman"/>
                <w:sz w:val="20"/>
                <w:szCs w:val="20"/>
              </w:rPr>
            </w:pPr>
          </w:p>
          <w:p w14:paraId="6E2A755B" w14:textId="77777777" w:rsidR="006304D6" w:rsidRPr="004621BA" w:rsidRDefault="00435FFB" w:rsidP="008B2F7D">
            <w:pPr>
              <w:widowControl w:val="0"/>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sz w:val="20"/>
                <w:szCs w:val="20"/>
              </w:rPr>
              <w:t>Sasniedzamā rādītāja vērtība uz 31.12.2029.: 1 (viena) iestāde,</w:t>
            </w:r>
            <w:r w:rsidRPr="004621BA">
              <w:rPr>
                <w:rFonts w:ascii="Times New Roman" w:eastAsia="Times New Roman" w:hAnsi="Times New Roman" w:cs="Times New Roman"/>
                <w:sz w:val="20"/>
                <w:szCs w:val="20"/>
                <w:highlight w:val="white"/>
              </w:rPr>
              <w:t xml:space="preserve"> jo plānots 1 (viens) finansējuma saņēmējs - valsts pārvaldes iestāde.</w:t>
            </w:r>
          </w:p>
          <w:p w14:paraId="6DE50444" w14:textId="77777777" w:rsidR="006304D6" w:rsidRPr="004621BA" w:rsidRDefault="00435FFB" w:rsidP="008B2F7D">
            <w:pPr>
              <w:widowControl w:val="0"/>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Pasākumam plānotais kopējais finansējums </w:t>
            </w:r>
            <w:proofErr w:type="spellStart"/>
            <w:r w:rsidRPr="004621BA">
              <w:rPr>
                <w:rFonts w:ascii="Times New Roman" w:eastAsia="Times New Roman" w:hAnsi="Times New Roman" w:cs="Times New Roman"/>
                <w:sz w:val="20"/>
                <w:szCs w:val="20"/>
              </w:rPr>
              <w:t>ind</w:t>
            </w:r>
            <w:proofErr w:type="spellEnd"/>
            <w:r w:rsidRPr="004621BA">
              <w:rPr>
                <w:rFonts w:ascii="Times New Roman" w:eastAsia="Times New Roman" w:hAnsi="Times New Roman" w:cs="Times New Roman"/>
                <w:sz w:val="20"/>
                <w:szCs w:val="20"/>
              </w:rPr>
              <w:t>. ir  23 490 000  EUR (ar elastības finansējumu).</w:t>
            </w:r>
          </w:p>
          <w:p w14:paraId="05E1873D" w14:textId="77777777" w:rsidR="006304D6" w:rsidRPr="004621BA" w:rsidRDefault="006304D6" w:rsidP="008B2F7D">
            <w:pPr>
              <w:widowControl w:val="0"/>
              <w:pBdr>
                <w:top w:val="nil"/>
                <w:left w:val="nil"/>
                <w:bottom w:val="nil"/>
                <w:right w:val="nil"/>
                <w:between w:val="nil"/>
              </w:pBdr>
              <w:jc w:val="both"/>
              <w:rPr>
                <w:rFonts w:ascii="Times New Roman" w:eastAsia="Times New Roman" w:hAnsi="Times New Roman" w:cs="Times New Roman"/>
                <w:sz w:val="20"/>
                <w:szCs w:val="20"/>
              </w:rPr>
            </w:pPr>
          </w:p>
          <w:p w14:paraId="380DDD3E" w14:textId="315DFAB5" w:rsidR="006304D6" w:rsidRPr="004621BA" w:rsidRDefault="00D404EE" w:rsidP="008B2F7D">
            <w:pPr>
              <w:widowControl w:val="0"/>
              <w:pBdr>
                <w:top w:val="nil"/>
                <w:left w:val="nil"/>
                <w:bottom w:val="nil"/>
                <w:right w:val="nil"/>
                <w:between w:val="nil"/>
              </w:pBd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 xml:space="preserve">pasākums “Interešu izglītības, brīvā laika un bērnu pieskatīšanas pakalpojumu pieejamības paplašināšana sociālās atstumtības riskam pakļautiem izglītojamajiem un bērniem ar speciālām </w:t>
            </w:r>
            <w:r w:rsidR="00435FFB" w:rsidRPr="004621BA">
              <w:rPr>
                <w:rFonts w:ascii="Times New Roman" w:eastAsia="Times New Roman" w:hAnsi="Times New Roman" w:cs="Times New Roman"/>
                <w:b/>
                <w:sz w:val="20"/>
                <w:szCs w:val="20"/>
              </w:rPr>
              <w:t>vajadzībām”</w:t>
            </w:r>
          </w:p>
          <w:p w14:paraId="06ED6234" w14:textId="77777777" w:rsidR="006304D6" w:rsidRPr="004621BA" w:rsidRDefault="00435FFB" w:rsidP="008B2F7D">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sz w:val="20"/>
                <w:szCs w:val="20"/>
              </w:rPr>
              <w:t>projekts. Kopējā mērķa vērtība veidosies no projektu datiem.</w:t>
            </w:r>
          </w:p>
          <w:p w14:paraId="5BDD0DBA" w14:textId="77777777" w:rsidR="006304D6" w:rsidRDefault="006304D6" w:rsidP="008B2F7D">
            <w:pPr>
              <w:widowControl w:val="0"/>
              <w:jc w:val="both"/>
              <w:rPr>
                <w:rFonts w:ascii="Times New Roman" w:eastAsia="Times New Roman" w:hAnsi="Times New Roman" w:cs="Times New Roman"/>
                <w:i/>
                <w:sz w:val="20"/>
                <w:szCs w:val="20"/>
              </w:rPr>
            </w:pPr>
          </w:p>
          <w:p w14:paraId="0A7D5835" w14:textId="59DD014E" w:rsidR="006304D6" w:rsidRPr="004621BA" w:rsidRDefault="00A56093" w:rsidP="008B2F7D">
            <w:pPr>
              <w:widowControl w:val="0"/>
              <w:jc w:val="both"/>
              <w:rPr>
                <w:rFonts w:ascii="Times New Roman" w:eastAsia="Times New Roman" w:hAnsi="Times New Roman" w:cs="Times New Roman"/>
                <w:sz w:val="20"/>
                <w:szCs w:val="20"/>
                <w:highlight w:val="white"/>
              </w:rPr>
            </w:pPr>
            <w:r w:rsidRPr="6D447231">
              <w:rPr>
                <w:rFonts w:ascii="Times New Roman" w:eastAsia="Times New Roman" w:hAnsi="Times New Roman" w:cs="Times New Roman"/>
                <w:i/>
                <w:iCs/>
                <w:sz w:val="20"/>
                <w:szCs w:val="20"/>
              </w:rPr>
              <w:t>Starpposma rādītāja aprēķina skaidrojums</w:t>
            </w:r>
            <w:r w:rsidRPr="6D447231">
              <w:rPr>
                <w:rFonts w:ascii="Times New Roman" w:eastAsia="Times New Roman" w:hAnsi="Times New Roman" w:cs="Times New Roman"/>
                <w:sz w:val="20"/>
                <w:szCs w:val="20"/>
              </w:rPr>
              <w:t xml:space="preserve">: </w:t>
            </w:r>
            <w:r w:rsidRPr="6D447231">
              <w:rPr>
                <w:rFonts w:ascii="Times New Roman" w:eastAsia="Times New Roman" w:hAnsi="Times New Roman" w:cs="Times New Roman"/>
                <w:sz w:val="20"/>
                <w:szCs w:val="20"/>
                <w:highlight w:val="white"/>
              </w:rPr>
              <w:t>Starpposma vērtība uz 2024.g.- 37 iestādes, jo plānots, ka 2024.gadā projekts būs iesākts</w:t>
            </w:r>
            <w:r w:rsidRPr="6D447231">
              <w:rPr>
                <w:rFonts w:ascii="Times New Roman" w:eastAsia="Times New Roman" w:hAnsi="Times New Roman" w:cs="Times New Roman"/>
                <w:sz w:val="20"/>
                <w:szCs w:val="20"/>
              </w:rPr>
              <w:t>.</w:t>
            </w:r>
          </w:p>
          <w:p w14:paraId="05ADA8A6" w14:textId="4F5BD0ED" w:rsidR="006304D6" w:rsidRPr="004621BA" w:rsidRDefault="00435FFB" w:rsidP="008B2F7D">
            <w:pPr>
              <w:widowControl w:val="0"/>
              <w:jc w:val="both"/>
              <w:rPr>
                <w:rFonts w:ascii="Times New Roman" w:eastAsia="Times New Roman" w:hAnsi="Times New Roman" w:cs="Times New Roman"/>
                <w:sz w:val="20"/>
                <w:szCs w:val="20"/>
                <w:highlight w:val="white"/>
              </w:rPr>
            </w:pPr>
            <w:r w:rsidRPr="6D447231">
              <w:rPr>
                <w:rFonts w:ascii="Times New Roman" w:eastAsia="Times New Roman" w:hAnsi="Times New Roman" w:cs="Times New Roman"/>
                <w:sz w:val="20"/>
                <w:szCs w:val="20"/>
                <w:highlight w:val="white"/>
              </w:rPr>
              <w:t xml:space="preserve">Sasniedzamā rādītāja vērtība uz 31.12.2029.: </w:t>
            </w:r>
            <w:r w:rsidR="00A56093" w:rsidRPr="6D447231">
              <w:rPr>
                <w:rFonts w:ascii="Times New Roman" w:eastAsia="Times New Roman" w:hAnsi="Times New Roman" w:cs="Times New Roman"/>
                <w:sz w:val="20"/>
                <w:szCs w:val="20"/>
                <w:highlight w:val="white"/>
              </w:rPr>
              <w:t>3</w:t>
            </w:r>
            <w:r w:rsidR="14442876" w:rsidRPr="6D447231">
              <w:rPr>
                <w:rFonts w:ascii="Times New Roman" w:eastAsia="Times New Roman" w:hAnsi="Times New Roman" w:cs="Times New Roman"/>
                <w:sz w:val="20"/>
                <w:szCs w:val="20"/>
                <w:highlight w:val="white"/>
              </w:rPr>
              <w:t>7</w:t>
            </w:r>
            <w:r w:rsidRPr="6D447231">
              <w:rPr>
                <w:rFonts w:ascii="Times New Roman" w:eastAsia="Times New Roman" w:hAnsi="Times New Roman" w:cs="Times New Roman"/>
                <w:sz w:val="20"/>
                <w:szCs w:val="20"/>
                <w:highlight w:val="white"/>
              </w:rPr>
              <w:t xml:space="preserve"> iestāde</w:t>
            </w:r>
            <w:r w:rsidR="00A56093" w:rsidRPr="6D447231">
              <w:rPr>
                <w:rFonts w:ascii="Times New Roman" w:eastAsia="Times New Roman" w:hAnsi="Times New Roman" w:cs="Times New Roman"/>
                <w:sz w:val="20"/>
                <w:szCs w:val="20"/>
                <w:highlight w:val="white"/>
              </w:rPr>
              <w:t>s</w:t>
            </w:r>
            <w:r w:rsidRPr="6D447231">
              <w:rPr>
                <w:rFonts w:ascii="Times New Roman" w:eastAsia="Times New Roman" w:hAnsi="Times New Roman" w:cs="Times New Roman"/>
                <w:sz w:val="20"/>
                <w:szCs w:val="20"/>
                <w:highlight w:val="white"/>
              </w:rPr>
              <w:t xml:space="preserve">, jo plānots, ka indikatīvi projektu </w:t>
            </w:r>
            <w:r w:rsidR="48566D38" w:rsidRPr="6D447231">
              <w:rPr>
                <w:rFonts w:ascii="Times New Roman" w:eastAsia="Times New Roman" w:hAnsi="Times New Roman" w:cs="Times New Roman"/>
                <w:sz w:val="20"/>
                <w:szCs w:val="20"/>
                <w:highlight w:val="white"/>
              </w:rPr>
              <w:t>īstenos ierobežotas atlases ietvaros</w:t>
            </w:r>
            <w:r w:rsidR="00A56093" w:rsidRPr="6D447231">
              <w:rPr>
                <w:rFonts w:ascii="Times New Roman" w:eastAsia="Times New Roman" w:hAnsi="Times New Roman" w:cs="Times New Roman"/>
                <w:sz w:val="20"/>
                <w:szCs w:val="20"/>
                <w:highlight w:val="white"/>
              </w:rPr>
              <w:t>, kā sadarbības partnerus iesaistot vismaz 3</w:t>
            </w:r>
            <w:r w:rsidR="3C095AA7" w:rsidRPr="6D447231">
              <w:rPr>
                <w:rFonts w:ascii="Times New Roman" w:eastAsia="Times New Roman" w:hAnsi="Times New Roman" w:cs="Times New Roman"/>
                <w:sz w:val="20"/>
                <w:szCs w:val="20"/>
                <w:highlight w:val="white"/>
              </w:rPr>
              <w:t>6</w:t>
            </w:r>
            <w:r w:rsidR="00A56093" w:rsidRPr="6D447231">
              <w:rPr>
                <w:rFonts w:ascii="Times New Roman" w:eastAsia="Times New Roman" w:hAnsi="Times New Roman" w:cs="Times New Roman"/>
                <w:sz w:val="20"/>
                <w:szCs w:val="20"/>
                <w:highlight w:val="white"/>
              </w:rPr>
              <w:t xml:space="preserve"> pašvaldības.</w:t>
            </w:r>
            <w:r w:rsidRPr="6D447231">
              <w:rPr>
                <w:rFonts w:ascii="Times New Roman" w:eastAsia="Times New Roman" w:hAnsi="Times New Roman" w:cs="Times New Roman"/>
                <w:sz w:val="20"/>
                <w:szCs w:val="20"/>
                <w:highlight w:val="white"/>
              </w:rPr>
              <w:t xml:space="preserve"> </w:t>
            </w:r>
          </w:p>
          <w:p w14:paraId="722B8F0A" w14:textId="106AE805" w:rsidR="006304D6" w:rsidRPr="004621BA" w:rsidRDefault="00435FFB" w:rsidP="008B2F7D">
            <w:pPr>
              <w:widowControl w:val="0"/>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Pasākumam plānotais kopējais finansējums </w:t>
            </w:r>
            <w:proofErr w:type="spellStart"/>
            <w:r w:rsidRPr="00254AB1">
              <w:rPr>
                <w:rFonts w:ascii="Times New Roman" w:eastAsia="Times New Roman" w:hAnsi="Times New Roman" w:cs="Times New Roman"/>
                <w:sz w:val="20"/>
                <w:szCs w:val="20"/>
              </w:rPr>
              <w:t>ind</w:t>
            </w:r>
            <w:proofErr w:type="spellEnd"/>
            <w:r w:rsidRPr="00254AB1">
              <w:rPr>
                <w:rFonts w:ascii="Times New Roman" w:eastAsia="Times New Roman" w:hAnsi="Times New Roman" w:cs="Times New Roman"/>
                <w:sz w:val="20"/>
                <w:szCs w:val="20"/>
              </w:rPr>
              <w:t xml:space="preserve">. ir  </w:t>
            </w:r>
            <w:r w:rsidR="00A56093">
              <w:rPr>
                <w:rFonts w:ascii="Times New Roman" w:eastAsia="Times New Roman" w:hAnsi="Times New Roman" w:cs="Times New Roman"/>
                <w:sz w:val="20"/>
                <w:szCs w:val="20"/>
              </w:rPr>
              <w:t>6</w:t>
            </w:r>
            <w:r w:rsidR="00A56093" w:rsidRPr="00254AB1">
              <w:rPr>
                <w:rFonts w:ascii="Times New Roman" w:eastAsia="Times New Roman" w:hAnsi="Times New Roman" w:cs="Times New Roman"/>
                <w:sz w:val="20"/>
                <w:szCs w:val="20"/>
              </w:rPr>
              <w:t> </w:t>
            </w:r>
            <w:r w:rsidR="00CA2048" w:rsidRPr="00254AB1">
              <w:rPr>
                <w:rFonts w:ascii="Times New Roman" w:eastAsia="Times New Roman" w:hAnsi="Times New Roman" w:cs="Times New Roman"/>
                <w:sz w:val="20"/>
                <w:szCs w:val="20"/>
              </w:rPr>
              <w:t>620 000 EUR.</w:t>
            </w:r>
            <w:r w:rsidR="00CA2048">
              <w:rPr>
                <w:rFonts w:ascii="Times New Roman" w:eastAsia="Times New Roman" w:hAnsi="Times New Roman" w:cs="Times New Roman"/>
                <w:sz w:val="20"/>
                <w:szCs w:val="20"/>
              </w:rPr>
              <w:t xml:space="preserve"> </w:t>
            </w:r>
          </w:p>
        </w:tc>
      </w:tr>
      <w:tr w:rsidR="006304D6" w:rsidRPr="004621BA" w14:paraId="118A5C84" w14:textId="77777777" w:rsidTr="6D447231">
        <w:trPr>
          <w:trHeight w:val="257"/>
        </w:trPr>
        <w:tc>
          <w:tcPr>
            <w:tcW w:w="1973" w:type="dxa"/>
            <w:vMerge/>
            <w:tcMar>
              <w:top w:w="100" w:type="dxa"/>
              <w:left w:w="100" w:type="dxa"/>
              <w:bottom w:w="100" w:type="dxa"/>
              <w:right w:w="100" w:type="dxa"/>
            </w:tcMar>
          </w:tcPr>
          <w:p w14:paraId="138A337F"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shd w:val="clear" w:color="auto" w:fill="auto"/>
            <w:tcMar>
              <w:top w:w="100" w:type="dxa"/>
              <w:left w:w="100" w:type="dxa"/>
              <w:bottom w:w="100" w:type="dxa"/>
              <w:right w:w="100" w:type="dxa"/>
            </w:tcMar>
          </w:tcPr>
          <w:p w14:paraId="37E64409"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Intervences </w:t>
            </w:r>
            <w:r w:rsidRPr="004621BA">
              <w:rPr>
                <w:rFonts w:ascii="Times New Roman" w:eastAsia="Times New Roman" w:hAnsi="Times New Roman" w:cs="Times New Roman"/>
                <w:b/>
                <w:sz w:val="20"/>
                <w:szCs w:val="20"/>
              </w:rPr>
              <w:t>loģika</w:t>
            </w:r>
          </w:p>
          <w:p w14:paraId="17CCF041" w14:textId="61137676" w:rsidR="006304D6" w:rsidRPr="004621BA" w:rsidRDefault="005F46C1" w:rsidP="008B2F7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“Integrēta "skola-kopiena" sadarbības programma atstumtības riska mazināšanai izglītības iestādēs”</w:t>
            </w:r>
          </w:p>
          <w:p w14:paraId="2C299F11" w14:textId="25E87185"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sz w:val="20"/>
                <w:szCs w:val="20"/>
              </w:rPr>
              <w:t>Pasākuma ietvaros</w:t>
            </w:r>
            <w:r w:rsidRPr="004621BA">
              <w:rPr>
                <w:rFonts w:ascii="Times New Roman" w:eastAsia="Times New Roman" w:hAnsi="Times New Roman" w:cs="Times New Roman"/>
                <w:b/>
                <w:sz w:val="20"/>
                <w:szCs w:val="20"/>
              </w:rPr>
              <w:t xml:space="preserve"> </w:t>
            </w:r>
            <w:r w:rsidRPr="004621BA">
              <w:rPr>
                <w:rFonts w:ascii="Times New Roman" w:eastAsia="Times New Roman" w:hAnsi="Times New Roman" w:cs="Times New Roman"/>
                <w:color w:val="000000"/>
                <w:sz w:val="20"/>
                <w:szCs w:val="20"/>
              </w:rPr>
              <w:t xml:space="preserve">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 </w:t>
            </w:r>
            <w:r w:rsidR="00064A96">
              <w:rPr>
                <w:rFonts w:ascii="Times New Roman" w:eastAsia="Times New Roman" w:hAnsi="Times New Roman" w:cs="Times New Roman"/>
                <w:color w:val="000000"/>
                <w:sz w:val="20"/>
                <w:szCs w:val="20"/>
              </w:rPr>
              <w:t xml:space="preserve">tostarp nodrošinot darbu ar </w:t>
            </w:r>
            <w:r w:rsidRPr="004621BA">
              <w:rPr>
                <w:rFonts w:ascii="Times New Roman" w:eastAsia="Times New Roman" w:hAnsi="Times New Roman" w:cs="Times New Roman"/>
                <w:color w:val="000000"/>
                <w:sz w:val="20"/>
                <w:szCs w:val="20"/>
              </w:rPr>
              <w:t>reemigrantiem</w:t>
            </w:r>
            <w:r w:rsidR="00B30748">
              <w:rPr>
                <w:rFonts w:ascii="Times New Roman" w:eastAsia="Times New Roman" w:hAnsi="Times New Roman" w:cs="Times New Roman"/>
                <w:color w:val="000000"/>
                <w:sz w:val="20"/>
                <w:szCs w:val="20"/>
              </w:rPr>
              <w:t>, imigrantiem</w:t>
            </w:r>
            <w:r w:rsidR="00253A7C">
              <w:rPr>
                <w:rFonts w:ascii="Times New Roman" w:eastAsia="Times New Roman" w:hAnsi="Times New Roman" w:cs="Times New Roman"/>
                <w:color w:val="000000"/>
                <w:sz w:val="20"/>
                <w:szCs w:val="20"/>
              </w:rPr>
              <w:t>,</w:t>
            </w:r>
            <w:r w:rsidR="00B30748">
              <w:rPr>
                <w:rFonts w:ascii="Times New Roman" w:eastAsia="Times New Roman" w:hAnsi="Times New Roman" w:cs="Times New Roman"/>
                <w:color w:val="000000"/>
                <w:sz w:val="20"/>
                <w:szCs w:val="20"/>
              </w:rPr>
              <w:t xml:space="preserve"> mazākumtautībā</w:t>
            </w:r>
            <w:r w:rsidR="00DF0EB6">
              <w:rPr>
                <w:rFonts w:ascii="Times New Roman" w:eastAsia="Times New Roman" w:hAnsi="Times New Roman" w:cs="Times New Roman"/>
                <w:color w:val="000000"/>
                <w:sz w:val="20"/>
                <w:szCs w:val="20"/>
              </w:rPr>
              <w:t>m,</w:t>
            </w:r>
            <w:r w:rsidR="00C66B08">
              <w:rPr>
                <w:rFonts w:ascii="Times New Roman" w:eastAsia="Times New Roman" w:hAnsi="Times New Roman" w:cs="Times New Roman"/>
                <w:color w:val="000000"/>
                <w:sz w:val="20"/>
                <w:szCs w:val="20"/>
              </w:rPr>
              <w:t xml:space="preserve"> veicinot sociālu iekļaušanu</w:t>
            </w:r>
            <w:r w:rsidR="005044BE">
              <w:rPr>
                <w:rFonts w:ascii="Times New Roman" w:eastAsia="Times New Roman" w:hAnsi="Times New Roman" w:cs="Times New Roman"/>
                <w:color w:val="000000"/>
                <w:sz w:val="20"/>
                <w:szCs w:val="20"/>
              </w:rPr>
              <w:t xml:space="preserve"> un </w:t>
            </w:r>
            <w:r w:rsidR="003001CD">
              <w:rPr>
                <w:rFonts w:ascii="Times New Roman" w:eastAsia="Times New Roman" w:hAnsi="Times New Roman" w:cs="Times New Roman"/>
                <w:color w:val="000000"/>
                <w:sz w:val="20"/>
                <w:szCs w:val="20"/>
              </w:rPr>
              <w:t>vienotas izglītības sistēmas attīstību Latvijā</w:t>
            </w:r>
            <w:r w:rsidR="00C16BE5">
              <w:rPr>
                <w:rFonts w:ascii="Times New Roman" w:eastAsia="Times New Roman" w:hAnsi="Times New Roman" w:cs="Times New Roman"/>
                <w:color w:val="000000"/>
                <w:sz w:val="20"/>
                <w:szCs w:val="20"/>
              </w:rPr>
              <w:t>.</w:t>
            </w:r>
          </w:p>
          <w:p w14:paraId="53C82485"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color w:val="000000"/>
                <w:sz w:val="20"/>
                <w:szCs w:val="20"/>
              </w:rPr>
            </w:pPr>
          </w:p>
          <w:p w14:paraId="402DD7E3" w14:textId="52A38281" w:rsidR="006304D6" w:rsidRPr="004621BA" w:rsidRDefault="005F46C1" w:rsidP="008B2F7D">
            <w:pPr>
              <w:widowControl w:val="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2.</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“Interešu izglītības, brīvā laika un bērnu pieskatīšanas pakalpojumu pieejamības paplašināšana sociālās atstumtības riskam pakļautiem izglītojamajiem un bērniem ar speciālām vajadzībām”</w:t>
            </w:r>
          </w:p>
          <w:p w14:paraId="39BFE393" w14:textId="45628298"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Pasākuma ietvaros plānots  atbalsts </w:t>
            </w:r>
            <w:r w:rsidR="00CC2EA6">
              <w:rPr>
                <w:rFonts w:ascii="Times New Roman" w:eastAsia="Times New Roman" w:hAnsi="Times New Roman" w:cs="Times New Roman"/>
                <w:color w:val="000000"/>
                <w:sz w:val="20"/>
                <w:szCs w:val="20"/>
              </w:rPr>
              <w:t>mazākumtautību</w:t>
            </w:r>
            <w:r w:rsidR="00A56093">
              <w:rPr>
                <w:rFonts w:ascii="Times New Roman" w:eastAsia="Times New Roman" w:hAnsi="Times New Roman" w:cs="Times New Roman"/>
                <w:color w:val="000000"/>
                <w:sz w:val="20"/>
                <w:szCs w:val="20"/>
              </w:rPr>
              <w:t xml:space="preserve"> un STEM</w:t>
            </w:r>
            <w:r w:rsidR="00CC2EA6">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color w:val="000000"/>
                <w:sz w:val="20"/>
                <w:szCs w:val="20"/>
              </w:rPr>
              <w:t xml:space="preserve">interešu izglītības </w:t>
            </w:r>
            <w:r w:rsidRPr="00DC4FB5">
              <w:rPr>
                <w:rFonts w:ascii="Times New Roman" w:eastAsia="Times New Roman" w:hAnsi="Times New Roman" w:cs="Times New Roman"/>
                <w:color w:val="000000"/>
                <w:sz w:val="20"/>
                <w:szCs w:val="20"/>
              </w:rPr>
              <w:t xml:space="preserve">attīstībai </w:t>
            </w:r>
            <w:r w:rsidR="00A66750" w:rsidRPr="00DC4FB5">
              <w:rPr>
                <w:rFonts w:ascii="Times New Roman" w:eastAsia="Times New Roman" w:hAnsi="Times New Roman" w:cs="Times New Roman"/>
                <w:color w:val="000000"/>
                <w:sz w:val="20"/>
                <w:szCs w:val="20"/>
              </w:rPr>
              <w:t xml:space="preserve">gan izglītības iestādēs, gan </w:t>
            </w:r>
            <w:r w:rsidRPr="00DC4FB5">
              <w:rPr>
                <w:rFonts w:ascii="Times New Roman" w:eastAsia="Times New Roman" w:hAnsi="Times New Roman" w:cs="Times New Roman"/>
                <w:color w:val="000000"/>
                <w:sz w:val="20"/>
                <w:szCs w:val="20"/>
              </w:rPr>
              <w:t>ārpus izglītības iestādēm</w:t>
            </w:r>
            <w:r w:rsidRPr="004621BA">
              <w:rPr>
                <w:rFonts w:ascii="Times New Roman" w:eastAsia="Times New Roman" w:hAnsi="Times New Roman" w:cs="Times New Roman"/>
                <w:sz w:val="20"/>
                <w:szCs w:val="20"/>
              </w:rPr>
              <w:t xml:space="preserve"> un bērnu pieskatīšanai</w:t>
            </w:r>
            <w:r w:rsidRPr="004621BA">
              <w:rPr>
                <w:rFonts w:ascii="Times New Roman" w:eastAsia="Times New Roman" w:hAnsi="Times New Roman" w:cs="Times New Roman"/>
                <w:color w:val="000000"/>
                <w:sz w:val="20"/>
                <w:szCs w:val="20"/>
              </w:rPr>
              <w:t xml:space="preserve">, veicinot sociālās atstumtības riska grupu </w:t>
            </w:r>
            <w:r w:rsidR="00DD3FE4">
              <w:rPr>
                <w:rFonts w:ascii="Times New Roman" w:eastAsia="Times New Roman" w:hAnsi="Times New Roman" w:cs="Times New Roman"/>
                <w:color w:val="000000"/>
                <w:sz w:val="20"/>
                <w:szCs w:val="20"/>
              </w:rPr>
              <w:t xml:space="preserve">piekļuvi kvalitatīvai </w:t>
            </w:r>
            <w:r w:rsidR="001C182E">
              <w:rPr>
                <w:rFonts w:ascii="Times New Roman" w:eastAsia="Times New Roman" w:hAnsi="Times New Roman" w:cs="Times New Roman"/>
                <w:color w:val="000000"/>
                <w:sz w:val="20"/>
                <w:szCs w:val="20"/>
              </w:rPr>
              <w:t>interešu izglītībai,</w:t>
            </w:r>
            <w:r w:rsidR="00A56093">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color w:val="000000"/>
                <w:sz w:val="20"/>
                <w:szCs w:val="20"/>
              </w:rPr>
              <w:t xml:space="preserve">un pasākumu pieejamības nodrošināšanu atbilstoši kopienā esošo bērnu un jauniešu interesēm un vajadzībām.     </w:t>
            </w:r>
          </w:p>
        </w:tc>
      </w:tr>
      <w:tr w:rsidR="006304D6" w:rsidRPr="004621BA" w14:paraId="262DA1EC" w14:textId="77777777" w:rsidTr="6D447231">
        <w:trPr>
          <w:trHeight w:val="257"/>
        </w:trPr>
        <w:tc>
          <w:tcPr>
            <w:tcW w:w="1973" w:type="dxa"/>
            <w:vMerge/>
            <w:tcMar>
              <w:top w:w="100" w:type="dxa"/>
              <w:left w:w="100" w:type="dxa"/>
              <w:bottom w:w="100" w:type="dxa"/>
              <w:right w:w="100" w:type="dxa"/>
            </w:tcMar>
          </w:tcPr>
          <w:p w14:paraId="040BECD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8892F52"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1E9405F" w14:textId="77777777" w:rsidR="006304D6" w:rsidRPr="004621BA" w:rsidRDefault="006304D6" w:rsidP="008B2F7D">
            <w:pPr>
              <w:jc w:val="both"/>
              <w:rPr>
                <w:rFonts w:ascii="Times New Roman" w:eastAsia="Times New Roman" w:hAnsi="Times New Roman" w:cs="Times New Roman"/>
                <w:b/>
                <w:sz w:val="20"/>
                <w:szCs w:val="20"/>
              </w:rPr>
            </w:pPr>
          </w:p>
          <w:p w14:paraId="0C573F5A" w14:textId="036A7E5F" w:rsidR="006304D6" w:rsidRPr="004621BA" w:rsidRDefault="005F46C1" w:rsidP="008B2F7D">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“Integrēta "skola-kopiena" sadarbības programma atstumtības riska mazināšanai izglītības iestādēs”</w:t>
            </w:r>
          </w:p>
          <w:p w14:paraId="0A261413" w14:textId="77777777" w:rsidR="006304D6" w:rsidRPr="004621BA" w:rsidRDefault="00435FFB" w:rsidP="008B2F7D">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71DCCF1A" w14:textId="77777777" w:rsidR="006304D6" w:rsidRPr="004621BA" w:rsidRDefault="006304D6" w:rsidP="008B2F7D">
            <w:pPr>
              <w:jc w:val="both"/>
              <w:rPr>
                <w:rFonts w:ascii="Times New Roman" w:eastAsia="Times New Roman" w:hAnsi="Times New Roman" w:cs="Times New Roman"/>
                <w:sz w:val="20"/>
                <w:szCs w:val="20"/>
              </w:rPr>
            </w:pPr>
          </w:p>
          <w:p w14:paraId="3F020D1C" w14:textId="378B8FAE" w:rsidR="006304D6" w:rsidRPr="004621BA" w:rsidRDefault="005F46C1" w:rsidP="008B2F7D">
            <w:pPr>
              <w:widowControl w:val="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4.2.3.</w:t>
            </w:r>
            <w:r w:rsidR="00435FFB" w:rsidRPr="004621BA">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 xml:space="preserve"> </w:t>
            </w:r>
            <w:r w:rsidR="00435FFB" w:rsidRPr="004621BA">
              <w:rPr>
                <w:rFonts w:ascii="Times New Roman" w:eastAsia="Times New Roman" w:hAnsi="Times New Roman" w:cs="Times New Roman"/>
                <w:b/>
                <w:sz w:val="20"/>
                <w:szCs w:val="20"/>
              </w:rPr>
              <w:t>pasākums “Interešu izglītības, brīvā laika un bērnu pieskatīšanas pakalpojumu pieejamības paplašināšana sociālās atstumtības riskam pakļautiem izglītojamajiem un bērniem ar speciālām vajadzībām”</w:t>
            </w:r>
          </w:p>
          <w:p w14:paraId="4CBDBDF8"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neizpildes risks vērtējams kā zems. Pasākumi risku mazināšanai tiks vērtēti, ņemot vērā reformas izglītībā un nozares plānošanas dokumentos noteiktās darbības.</w:t>
            </w:r>
          </w:p>
        </w:tc>
      </w:tr>
      <w:tr w:rsidR="006304D6" w:rsidRPr="004621BA" w14:paraId="1C574677" w14:textId="77777777" w:rsidTr="6D447231">
        <w:trPr>
          <w:trHeight w:val="682"/>
        </w:trPr>
        <w:tc>
          <w:tcPr>
            <w:tcW w:w="1973" w:type="dxa"/>
            <w:shd w:val="clear" w:color="auto" w:fill="auto"/>
            <w:tcMar>
              <w:top w:w="100" w:type="dxa"/>
              <w:left w:w="100" w:type="dxa"/>
              <w:bottom w:w="100" w:type="dxa"/>
              <w:right w:w="100" w:type="dxa"/>
            </w:tcMar>
          </w:tcPr>
          <w:p w14:paraId="3FA99182" w14:textId="77777777" w:rsidR="006304D6" w:rsidRPr="004621BA" w:rsidRDefault="00435FFB" w:rsidP="008B2F7D">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 xml:space="preserve">Rādītāja sasniegšana </w:t>
            </w:r>
          </w:p>
        </w:tc>
        <w:tc>
          <w:tcPr>
            <w:tcW w:w="7072" w:type="dxa"/>
            <w:shd w:val="clear" w:color="auto" w:fill="auto"/>
            <w:tcMar>
              <w:top w:w="100" w:type="dxa"/>
              <w:left w:w="100" w:type="dxa"/>
              <w:bottom w:w="100" w:type="dxa"/>
              <w:right w:w="100" w:type="dxa"/>
            </w:tcMar>
          </w:tcPr>
          <w:p w14:paraId="673FF999" w14:textId="7CFAAE64"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705C952">
              <w:rPr>
                <w:rFonts w:ascii="Times New Roman" w:eastAsia="Times New Roman" w:hAnsi="Times New Roman" w:cs="Times New Roman"/>
                <w:color w:val="000000" w:themeColor="text1"/>
                <w:sz w:val="20"/>
                <w:szCs w:val="20"/>
              </w:rPr>
              <w:t xml:space="preserve">Rādītājs ir </w:t>
            </w:r>
            <w:r w:rsidRPr="4705C952">
              <w:rPr>
                <w:rFonts w:ascii="Times New Roman" w:eastAsia="Times New Roman" w:hAnsi="Times New Roman" w:cs="Times New Roman"/>
                <w:color w:val="000000" w:themeColor="text1"/>
                <w:sz w:val="20"/>
                <w:szCs w:val="20"/>
              </w:rPr>
              <w:t>uzskatāms par sasniegtu, kad finansējuma saņēmējs ir noslēdzis vienošanos vai līgumu ar sadarbības iestādi (CFLA) par projekta īstenošanu.</w:t>
            </w:r>
          </w:p>
        </w:tc>
      </w:tr>
    </w:tbl>
    <w:p w14:paraId="675E2704"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20BC4E2"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Style w:val="af2"/>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7223"/>
      </w:tblGrid>
      <w:tr w:rsidR="006304D6" w:rsidRPr="004621BA" w14:paraId="3268437E" w14:textId="77777777" w:rsidTr="4705C952">
        <w:trPr>
          <w:trHeight w:val="171"/>
        </w:trPr>
        <w:tc>
          <w:tcPr>
            <w:tcW w:w="1838" w:type="dxa"/>
            <w:shd w:val="clear" w:color="auto" w:fill="FBE4D5" w:themeFill="accent2" w:themeFillTint="33"/>
            <w:tcMar>
              <w:top w:w="100" w:type="dxa"/>
              <w:left w:w="100" w:type="dxa"/>
              <w:bottom w:w="100" w:type="dxa"/>
              <w:right w:w="100" w:type="dxa"/>
            </w:tcMar>
          </w:tcPr>
          <w:p w14:paraId="388CD25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223" w:type="dxa"/>
            <w:shd w:val="clear" w:color="auto" w:fill="FBE4D5" w:themeFill="accent2" w:themeFillTint="33"/>
            <w:tcMar>
              <w:top w:w="100" w:type="dxa"/>
              <w:left w:w="100" w:type="dxa"/>
              <w:bottom w:w="100" w:type="dxa"/>
              <w:right w:w="100" w:type="dxa"/>
            </w:tcMar>
          </w:tcPr>
          <w:p w14:paraId="0D6D3A7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r.4.2.3.a</w:t>
            </w:r>
          </w:p>
        </w:tc>
      </w:tr>
      <w:tr w:rsidR="006304D6" w:rsidRPr="004621BA" w14:paraId="0B47FD1E" w14:textId="77777777" w:rsidTr="4705C952">
        <w:trPr>
          <w:trHeight w:val="432"/>
        </w:trPr>
        <w:tc>
          <w:tcPr>
            <w:tcW w:w="1838" w:type="dxa"/>
            <w:tcMar>
              <w:top w:w="100" w:type="dxa"/>
              <w:left w:w="100" w:type="dxa"/>
              <w:bottom w:w="100" w:type="dxa"/>
              <w:right w:w="100" w:type="dxa"/>
            </w:tcMar>
          </w:tcPr>
          <w:p w14:paraId="64F1F9F6"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nosaukums</w:t>
            </w:r>
          </w:p>
        </w:tc>
        <w:tc>
          <w:tcPr>
            <w:tcW w:w="7223" w:type="dxa"/>
            <w:tcMar>
              <w:top w:w="100" w:type="dxa"/>
              <w:left w:w="100" w:type="dxa"/>
              <w:bottom w:w="100" w:type="dxa"/>
              <w:right w:w="100" w:type="dxa"/>
            </w:tcMar>
          </w:tcPr>
          <w:p w14:paraId="320F2D42"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Iestādes, kas veicinājušas vienlīdzīgu piekļuvi kvalitatīvai un iekļaujošai izglītībai pašvaldībās, jo īpaši nelabvēlīgā situācijā esošiem bērniem un jauniešiem</w:t>
            </w:r>
          </w:p>
        </w:tc>
      </w:tr>
      <w:tr w:rsidR="006304D6" w:rsidRPr="004621BA" w14:paraId="507C76C3" w14:textId="77777777" w:rsidTr="4705C952">
        <w:trPr>
          <w:trHeight w:val="432"/>
        </w:trPr>
        <w:tc>
          <w:tcPr>
            <w:tcW w:w="1838" w:type="dxa"/>
            <w:tcMar>
              <w:top w:w="100" w:type="dxa"/>
              <w:left w:w="100" w:type="dxa"/>
              <w:bottom w:w="100" w:type="dxa"/>
              <w:right w:w="100" w:type="dxa"/>
            </w:tcMar>
          </w:tcPr>
          <w:p w14:paraId="63C62DF4"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w:t>
            </w:r>
            <w:r w:rsidRPr="004621BA">
              <w:rPr>
                <w:rFonts w:ascii="Times New Roman" w:eastAsia="Times New Roman" w:hAnsi="Times New Roman" w:cs="Times New Roman"/>
                <w:b/>
                <w:sz w:val="20"/>
                <w:szCs w:val="20"/>
              </w:rPr>
              <w:t>ādītāja definīcija</w:t>
            </w:r>
          </w:p>
        </w:tc>
        <w:tc>
          <w:tcPr>
            <w:tcW w:w="7223" w:type="dxa"/>
            <w:tcMar>
              <w:top w:w="100" w:type="dxa"/>
              <w:left w:w="100" w:type="dxa"/>
              <w:bottom w:w="100" w:type="dxa"/>
              <w:right w:w="100" w:type="dxa"/>
            </w:tcMar>
          </w:tcPr>
          <w:p w14:paraId="44DDE379" w14:textId="2E09469E"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Ar </w:t>
            </w:r>
            <w:r w:rsidRPr="004621BA">
              <w:rPr>
                <w:rFonts w:ascii="Times New Roman" w:eastAsia="Times New Roman" w:hAnsi="Times New Roman" w:cs="Times New Roman"/>
                <w:color w:val="000000"/>
                <w:sz w:val="20"/>
                <w:szCs w:val="20"/>
              </w:rPr>
              <w:t>iestādēm saprot: 1) valsts pārvaldes iestādi, kas koordinē starpinstitūciju sadarbību pašvaldībās bērnu un jauniešu priekšlaicīgas mācību pārtraukšanas un sociālās atstumtības riska mazināšanai atbalstam, sadarbības īstenošanai ar vecākiem un sabiedrības izpratnes veicināšanai par iekļaujošu izglītību, pilsoniskās iniciatīvas attīstībai ar vietējo kopienu, tostarp darbam ar reemigr</w:t>
            </w:r>
            <w:r w:rsidR="005E77A0">
              <w:rPr>
                <w:rFonts w:ascii="Times New Roman" w:eastAsia="Times New Roman" w:hAnsi="Times New Roman" w:cs="Times New Roman"/>
                <w:color w:val="000000"/>
                <w:sz w:val="20"/>
                <w:szCs w:val="20"/>
              </w:rPr>
              <w:t>antiem</w:t>
            </w:r>
            <w:r w:rsidR="00486AC6">
              <w:rPr>
                <w:rFonts w:ascii="Times New Roman" w:eastAsia="Times New Roman" w:hAnsi="Times New Roman" w:cs="Times New Roman"/>
                <w:color w:val="000000"/>
                <w:sz w:val="20"/>
                <w:szCs w:val="20"/>
              </w:rPr>
              <w:t>,</w:t>
            </w:r>
            <w:r w:rsidRPr="004621BA">
              <w:rPr>
                <w:rFonts w:ascii="Times New Roman" w:eastAsia="Times New Roman" w:hAnsi="Times New Roman" w:cs="Times New Roman"/>
                <w:color w:val="000000"/>
                <w:sz w:val="20"/>
                <w:szCs w:val="20"/>
              </w:rPr>
              <w:t xml:space="preserve"> imigrant</w:t>
            </w:r>
            <w:r w:rsidR="00486AC6">
              <w:rPr>
                <w:rFonts w:ascii="Times New Roman" w:eastAsia="Times New Roman" w:hAnsi="Times New Roman" w:cs="Times New Roman"/>
                <w:color w:val="000000"/>
                <w:sz w:val="20"/>
                <w:szCs w:val="20"/>
              </w:rPr>
              <w:t>iem</w:t>
            </w:r>
            <w:r w:rsidRPr="004621BA">
              <w:rPr>
                <w:rFonts w:ascii="Times New Roman" w:eastAsia="Times New Roman" w:hAnsi="Times New Roman" w:cs="Times New Roman"/>
                <w:color w:val="000000"/>
                <w:sz w:val="20"/>
                <w:szCs w:val="20"/>
              </w:rPr>
              <w:t xml:space="preserve"> un mazākumtautībām; 2) pašvaldības, kas sniedz atbalstu </w:t>
            </w:r>
            <w:r w:rsidR="00DA12C6">
              <w:rPr>
                <w:rFonts w:ascii="Times New Roman" w:eastAsia="Times New Roman" w:hAnsi="Times New Roman" w:cs="Times New Roman"/>
                <w:color w:val="000000"/>
                <w:sz w:val="20"/>
                <w:szCs w:val="20"/>
              </w:rPr>
              <w:t xml:space="preserve">mazākumtautību </w:t>
            </w:r>
            <w:r w:rsidR="00BB11C4">
              <w:rPr>
                <w:rFonts w:ascii="Times New Roman" w:eastAsia="Times New Roman" w:hAnsi="Times New Roman" w:cs="Times New Roman"/>
                <w:color w:val="000000"/>
                <w:sz w:val="20"/>
                <w:szCs w:val="20"/>
              </w:rPr>
              <w:t xml:space="preserve">un STEM </w:t>
            </w:r>
            <w:r w:rsidRPr="004621BA">
              <w:rPr>
                <w:rFonts w:ascii="Times New Roman" w:eastAsia="Times New Roman" w:hAnsi="Times New Roman" w:cs="Times New Roman"/>
                <w:color w:val="000000"/>
                <w:sz w:val="20"/>
                <w:szCs w:val="20"/>
              </w:rPr>
              <w:t xml:space="preserve">interešu izglītības attīstībai </w:t>
            </w:r>
            <w:r w:rsidR="0041290E" w:rsidRPr="00463669">
              <w:rPr>
                <w:rFonts w:ascii="Times New Roman" w:eastAsia="Times New Roman" w:hAnsi="Times New Roman" w:cs="Times New Roman"/>
                <w:color w:val="000000"/>
                <w:sz w:val="20"/>
                <w:szCs w:val="20"/>
              </w:rPr>
              <w:t xml:space="preserve">gan izglītības iestādēs, gan </w:t>
            </w:r>
            <w:r w:rsidRPr="00463669">
              <w:rPr>
                <w:rFonts w:ascii="Times New Roman" w:eastAsia="Times New Roman" w:hAnsi="Times New Roman" w:cs="Times New Roman"/>
                <w:color w:val="000000"/>
                <w:sz w:val="20"/>
                <w:szCs w:val="20"/>
              </w:rPr>
              <w:t>ārpus izglītības iestādēm</w:t>
            </w:r>
            <w:r w:rsidRPr="004621BA">
              <w:rPr>
                <w:rFonts w:ascii="Times New Roman" w:eastAsia="Times New Roman" w:hAnsi="Times New Roman" w:cs="Times New Roman"/>
                <w:color w:val="000000"/>
                <w:sz w:val="20"/>
                <w:szCs w:val="20"/>
              </w:rPr>
              <w:t xml:space="preserve"> un bērnu pieskatīšanai, veicinot sociālās atstumtības riska grupu </w:t>
            </w:r>
            <w:r w:rsidR="00971D65">
              <w:rPr>
                <w:rFonts w:ascii="Times New Roman" w:eastAsia="Times New Roman" w:hAnsi="Times New Roman" w:cs="Times New Roman"/>
                <w:color w:val="000000"/>
                <w:sz w:val="20"/>
                <w:szCs w:val="20"/>
              </w:rPr>
              <w:t>piekļuvi</w:t>
            </w:r>
            <w:r w:rsidR="00E4181E">
              <w:rPr>
                <w:rFonts w:ascii="Times New Roman" w:eastAsia="Times New Roman" w:hAnsi="Times New Roman" w:cs="Times New Roman"/>
                <w:color w:val="000000"/>
                <w:sz w:val="20"/>
                <w:szCs w:val="20"/>
              </w:rPr>
              <w:t xml:space="preserve"> kvalitatīvai interešu izglītībai</w:t>
            </w:r>
            <w:r w:rsidRPr="004621BA">
              <w:rPr>
                <w:rFonts w:ascii="Times New Roman" w:eastAsia="Times New Roman" w:hAnsi="Times New Roman" w:cs="Times New Roman"/>
                <w:color w:val="000000"/>
                <w:sz w:val="20"/>
                <w:szCs w:val="20"/>
              </w:rPr>
              <w:t xml:space="preserve"> un pasākumu pieejamības nodrošināšanu atbilstoši kopienā esošo bērnu un jauniešu interesēm un vajadzībām.</w:t>
            </w:r>
          </w:p>
          <w:p w14:paraId="0F6C802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 xml:space="preserve">Ar ieviestajiem uzlabojumiem saprot: projekta īstenošanas rezultātā valsts pārvaldes iestāde un  pašvaldības būs veicinājušas vienlīdzīgu pieeju kvalitatīvai un iekļaujošai izglītībai, jo īpaši nelabvēlīgā situācijā </w:t>
            </w:r>
            <w:r w:rsidRPr="004621BA">
              <w:rPr>
                <w:rFonts w:ascii="Times New Roman" w:eastAsia="Times New Roman" w:hAnsi="Times New Roman" w:cs="Times New Roman"/>
                <w:color w:val="000000"/>
                <w:sz w:val="20"/>
                <w:szCs w:val="20"/>
              </w:rPr>
              <w:t>esošiem bērniem un jauniešiem.</w:t>
            </w:r>
          </w:p>
        </w:tc>
      </w:tr>
      <w:tr w:rsidR="006304D6" w:rsidRPr="004621BA" w14:paraId="5563DAED" w14:textId="77777777" w:rsidTr="4705C952">
        <w:trPr>
          <w:trHeight w:val="163"/>
        </w:trPr>
        <w:tc>
          <w:tcPr>
            <w:tcW w:w="1838" w:type="dxa"/>
            <w:tcMar>
              <w:top w:w="100" w:type="dxa"/>
              <w:left w:w="100" w:type="dxa"/>
              <w:bottom w:w="100" w:type="dxa"/>
              <w:right w:w="100" w:type="dxa"/>
            </w:tcMar>
          </w:tcPr>
          <w:p w14:paraId="51E4EB9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veids</w:t>
            </w:r>
            <w:r w:rsidRPr="004621BA">
              <w:rPr>
                <w:rFonts w:ascii="Times New Roman" w:eastAsia="Times New Roman" w:hAnsi="Times New Roman" w:cs="Times New Roman"/>
                <w:color w:val="000000"/>
                <w:sz w:val="20"/>
                <w:szCs w:val="20"/>
              </w:rPr>
              <w:t> </w:t>
            </w:r>
          </w:p>
        </w:tc>
        <w:tc>
          <w:tcPr>
            <w:tcW w:w="7223" w:type="dxa"/>
            <w:tcMar>
              <w:top w:w="100" w:type="dxa"/>
              <w:left w:w="100" w:type="dxa"/>
              <w:bottom w:w="100" w:type="dxa"/>
              <w:right w:w="100" w:type="dxa"/>
            </w:tcMar>
          </w:tcPr>
          <w:p w14:paraId="562E9DAD"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Programmas specifiskais rezultāta rādītājs</w:t>
            </w:r>
          </w:p>
        </w:tc>
      </w:tr>
      <w:tr w:rsidR="006304D6" w:rsidRPr="004621BA" w14:paraId="5828C887" w14:textId="77777777" w:rsidTr="4705C952">
        <w:trPr>
          <w:trHeight w:val="411"/>
        </w:trPr>
        <w:tc>
          <w:tcPr>
            <w:tcW w:w="1838" w:type="dxa"/>
            <w:tcMar>
              <w:top w:w="100" w:type="dxa"/>
              <w:left w:w="100" w:type="dxa"/>
              <w:bottom w:w="100" w:type="dxa"/>
              <w:right w:w="100" w:type="dxa"/>
            </w:tcMar>
          </w:tcPr>
          <w:p w14:paraId="72D29135"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Rādītāja mērvienība</w:t>
            </w:r>
          </w:p>
        </w:tc>
        <w:tc>
          <w:tcPr>
            <w:tcW w:w="7223" w:type="dxa"/>
            <w:tcMar>
              <w:top w:w="100" w:type="dxa"/>
              <w:left w:w="100" w:type="dxa"/>
              <w:bottom w:w="100" w:type="dxa"/>
              <w:right w:w="100" w:type="dxa"/>
            </w:tcMar>
          </w:tcPr>
          <w:p w14:paraId="131999A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633637CD" w14:textId="77777777" w:rsidTr="4705C952">
        <w:trPr>
          <w:trHeight w:val="534"/>
        </w:trPr>
        <w:tc>
          <w:tcPr>
            <w:tcW w:w="1838" w:type="dxa"/>
            <w:tcMar>
              <w:top w:w="100" w:type="dxa"/>
              <w:left w:w="100" w:type="dxa"/>
              <w:bottom w:w="100" w:type="dxa"/>
              <w:right w:w="100" w:type="dxa"/>
            </w:tcMar>
          </w:tcPr>
          <w:p w14:paraId="2FA1BE9B"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Atsauces vērtība un gads</w:t>
            </w:r>
          </w:p>
        </w:tc>
        <w:tc>
          <w:tcPr>
            <w:tcW w:w="7223" w:type="dxa"/>
            <w:tcMar>
              <w:top w:w="100" w:type="dxa"/>
              <w:left w:w="100" w:type="dxa"/>
              <w:bottom w:w="100" w:type="dxa"/>
              <w:right w:w="100" w:type="dxa"/>
            </w:tcMar>
          </w:tcPr>
          <w:p w14:paraId="6B1A18C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2021.gads: 44</w:t>
            </w:r>
            <w:r w:rsidRPr="004621BA">
              <w:rPr>
                <w:rFonts w:ascii="Times New Roman" w:hAnsi="Times New Roman" w:cs="Times New Roman"/>
                <w:sz w:val="20"/>
                <w:szCs w:val="20"/>
              </w:rPr>
              <w:t xml:space="preserve">     </w:t>
            </w:r>
          </w:p>
        </w:tc>
      </w:tr>
      <w:tr w:rsidR="006304D6" w:rsidRPr="004621BA" w14:paraId="0199CD15" w14:textId="77777777" w:rsidTr="4705C952">
        <w:trPr>
          <w:trHeight w:val="563"/>
        </w:trPr>
        <w:tc>
          <w:tcPr>
            <w:tcW w:w="1838" w:type="dxa"/>
            <w:tcMar>
              <w:top w:w="100" w:type="dxa"/>
              <w:left w:w="100" w:type="dxa"/>
              <w:bottom w:w="100" w:type="dxa"/>
              <w:right w:w="100" w:type="dxa"/>
            </w:tcMar>
          </w:tcPr>
          <w:p w14:paraId="3207B0AE"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223" w:type="dxa"/>
            <w:tcMar>
              <w:top w:w="100" w:type="dxa"/>
              <w:left w:w="100" w:type="dxa"/>
              <w:bottom w:w="100" w:type="dxa"/>
              <w:right w:w="100" w:type="dxa"/>
            </w:tcMar>
          </w:tcPr>
          <w:p w14:paraId="6C11CAB1"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N/A</w:t>
            </w:r>
          </w:p>
        </w:tc>
      </w:tr>
      <w:tr w:rsidR="006304D6" w:rsidRPr="004621BA" w14:paraId="0152594C" w14:textId="77777777" w:rsidTr="4705C952">
        <w:trPr>
          <w:trHeight w:val="798"/>
        </w:trPr>
        <w:tc>
          <w:tcPr>
            <w:tcW w:w="1838" w:type="dxa"/>
            <w:tcMar>
              <w:top w:w="100" w:type="dxa"/>
              <w:left w:w="100" w:type="dxa"/>
              <w:bottom w:w="100" w:type="dxa"/>
              <w:right w:w="100" w:type="dxa"/>
            </w:tcMar>
          </w:tcPr>
          <w:p w14:paraId="045D5DF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Sasniedzamā vērtība</w:t>
            </w:r>
            <w:r w:rsidRPr="004621BA">
              <w:rPr>
                <w:rFonts w:ascii="Times New Roman" w:eastAsia="Times New Roman" w:hAnsi="Times New Roman" w:cs="Times New Roman"/>
                <w:color w:val="000000"/>
                <w:sz w:val="20"/>
                <w:szCs w:val="20"/>
              </w:rPr>
              <w:t xml:space="preserve"> uz 31.12.2029.</w:t>
            </w:r>
          </w:p>
        </w:tc>
        <w:tc>
          <w:tcPr>
            <w:tcW w:w="7223" w:type="dxa"/>
            <w:tcMar>
              <w:top w:w="100" w:type="dxa"/>
              <w:left w:w="100" w:type="dxa"/>
              <w:bottom w:w="100" w:type="dxa"/>
              <w:right w:w="100" w:type="dxa"/>
            </w:tcMar>
          </w:tcPr>
          <w:p w14:paraId="0CE9D30D" w14:textId="67158596" w:rsidR="006304D6" w:rsidRPr="004621BA" w:rsidRDefault="00A56093" w:rsidP="008B2F7D">
            <w:pPr>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rPr>
              <w:t>38</w:t>
            </w:r>
            <w:r w:rsidR="00D404EE">
              <w:rPr>
                <w:rFonts w:ascii="Times New Roman" w:eastAsia="Times New Roman" w:hAnsi="Times New Roman" w:cs="Times New Roman"/>
                <w:color w:val="000000" w:themeColor="text1"/>
                <w:sz w:val="20"/>
                <w:szCs w:val="20"/>
              </w:rPr>
              <w:t xml:space="preserve"> (1 (4.2.3.1) + 37 (4.2.3.2.))</w:t>
            </w:r>
          </w:p>
        </w:tc>
      </w:tr>
      <w:tr w:rsidR="006304D6" w:rsidRPr="004621BA" w14:paraId="56F0566A" w14:textId="77777777" w:rsidTr="4705C952">
        <w:trPr>
          <w:trHeight w:val="3295"/>
        </w:trPr>
        <w:tc>
          <w:tcPr>
            <w:tcW w:w="1838" w:type="dxa"/>
            <w:vMerge w:val="restart"/>
            <w:tcMar>
              <w:top w:w="100" w:type="dxa"/>
              <w:left w:w="100" w:type="dxa"/>
              <w:bottom w:w="100" w:type="dxa"/>
              <w:right w:w="100" w:type="dxa"/>
            </w:tcMar>
          </w:tcPr>
          <w:p w14:paraId="4F387C5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10"/>
            </w:r>
          </w:p>
        </w:tc>
        <w:tc>
          <w:tcPr>
            <w:tcW w:w="7223" w:type="dxa"/>
            <w:tcMar>
              <w:top w:w="100" w:type="dxa"/>
              <w:left w:w="100" w:type="dxa"/>
              <w:bottom w:w="100" w:type="dxa"/>
              <w:right w:w="100" w:type="dxa"/>
            </w:tcMar>
          </w:tcPr>
          <w:p w14:paraId="6BEE284B" w14:textId="77777777" w:rsidR="006D4EBD"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Kritēriji rādītāju izvēlei</w:t>
            </w:r>
            <w:r w:rsidRPr="004621BA">
              <w:rPr>
                <w:rFonts w:ascii="Times New Roman" w:eastAsia="Times New Roman" w:hAnsi="Times New Roman" w:cs="Times New Roman"/>
                <w:color w:val="000000"/>
                <w:sz w:val="20"/>
                <w:szCs w:val="20"/>
              </w:rPr>
              <w:t xml:space="preserve">: </w:t>
            </w:r>
          </w:p>
          <w:p w14:paraId="450665A2" w14:textId="08923454"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Plānojot ieguldījumus tika izvēlēts tāds specifiskais rezultāta rādītājs, kas visatbilstošāk atspoguļo sagaidāmos risinājumus un rezultātus, ņemot vērā plānotās darbības specifiskā atbalsta mērķa ietvaros. </w:t>
            </w:r>
          </w:p>
          <w:p w14:paraId="2175DB6F"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Rādītāja izvēlē tika ņemts vērā, vai izvēlētais rādītājs var atspoguļot rezultātus un ietekmi, ko radīs veiktie ieguldījumi. </w:t>
            </w:r>
          </w:p>
          <w:p w14:paraId="416FF429"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7EF6A3A1" w14:textId="77777777" w:rsidR="006304D6" w:rsidRPr="004621BA" w:rsidRDefault="00435FFB" w:rsidP="008B2F7D">
            <w:pPr>
              <w:numPr>
                <w:ilvl w:val="0"/>
                <w:numId w:val="8"/>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Datu pieejamība</w:t>
            </w:r>
            <w:r w:rsidRPr="004621BA">
              <w:rPr>
                <w:rFonts w:ascii="Times New Roman" w:eastAsia="Times New Roman" w:hAnsi="Times New Roman" w:cs="Times New Roman"/>
                <w:color w:val="000000"/>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4A5E7056" w14:textId="77777777" w:rsidTr="4705C952">
        <w:trPr>
          <w:trHeight w:val="1345"/>
        </w:trPr>
        <w:tc>
          <w:tcPr>
            <w:tcW w:w="1838" w:type="dxa"/>
            <w:vMerge/>
            <w:tcMar>
              <w:top w:w="100" w:type="dxa"/>
              <w:left w:w="100" w:type="dxa"/>
              <w:bottom w:w="100" w:type="dxa"/>
              <w:right w:w="100" w:type="dxa"/>
            </w:tcMar>
          </w:tcPr>
          <w:p w14:paraId="5D301552"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18AECB7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Informācijas avots</w:t>
            </w:r>
            <w:r w:rsidRPr="004621BA">
              <w:rPr>
                <w:rFonts w:ascii="Times New Roman" w:eastAsia="Times New Roman" w:hAnsi="Times New Roman" w:cs="Times New Roman"/>
                <w:b/>
                <w:sz w:val="20"/>
                <w:szCs w:val="20"/>
                <w:vertAlign w:val="superscript"/>
              </w:rPr>
              <w:footnoteReference w:id="11"/>
            </w:r>
          </w:p>
          <w:p w14:paraId="7565BFC3"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“Integrēta "skola-kopiena" sadarbības programma atstumtības riska mazināšanai izglītības iestādēs” un pasākuma “Interešu izglītības, brīvā laika un bērnu pieskatīšanas pakalpojumu pieejamības paplašināšana sociālās atstumtības riskam pakļautiem izglītojamajiem un bērniem ar speciālām vajadzībām” projektu dati. Informācija par sasniegtajām rādītāja vērtībām pieejama KP VIS.</w:t>
            </w:r>
          </w:p>
          <w:p w14:paraId="05D5F0F5" w14:textId="77777777"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p>
          <w:p w14:paraId="04BFBA65" w14:textId="195FBE50" w:rsidR="006D4EBD" w:rsidRPr="004621BA" w:rsidRDefault="006D4EBD"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32A0D4E2" w14:textId="77777777" w:rsidTr="4705C952">
        <w:trPr>
          <w:trHeight w:val="1467"/>
        </w:trPr>
        <w:tc>
          <w:tcPr>
            <w:tcW w:w="1838" w:type="dxa"/>
            <w:vMerge/>
            <w:tcMar>
              <w:top w:w="100" w:type="dxa"/>
              <w:left w:w="100" w:type="dxa"/>
              <w:bottom w:w="100" w:type="dxa"/>
              <w:right w:w="100" w:type="dxa"/>
            </w:tcMar>
          </w:tcPr>
          <w:p w14:paraId="24085D33"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FEC2BB7"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5256028A"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Darbības līmenis: projekts. Kopējā mērķa vērtība veidosies no projektu datiem.</w:t>
            </w:r>
          </w:p>
          <w:p w14:paraId="48AC5A19" w14:textId="3B385B0E"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Rādītāja atsauces vērtības skaidrojums: atsauces vērtība ir 44, ņemot vērā, ka 2014.-2020.gada plānošanas periodā ierobežotas atlases ietvaros tika īstenoti līdzīgi pasākumi: 1) 8.3.4.specifiskā </w:t>
            </w:r>
            <w:r w:rsidRPr="008B2F7D">
              <w:rPr>
                <w:rFonts w:ascii="Times New Roman" w:eastAsia="Times New Roman" w:hAnsi="Times New Roman" w:cs="Times New Roman"/>
                <w:color w:val="000000"/>
                <w:sz w:val="20"/>
                <w:szCs w:val="20"/>
              </w:rPr>
              <w:t>atbalsta mērķī “Samazināt priekšlaicīgu mācību pārtraukšanu, īstenojot preventīvus un intervences pasākumus”, kurā finansējuma saņēmējs bija valsts pārvaldes iestāde (1 iestāde</w:t>
            </w:r>
            <w:r w:rsidR="003B69B1" w:rsidRPr="008B2F7D">
              <w:rPr>
                <w:rFonts w:ascii="Times New Roman" w:eastAsia="Times New Roman" w:hAnsi="Times New Roman" w:cs="Times New Roman"/>
                <w:color w:val="000000"/>
                <w:sz w:val="20"/>
                <w:szCs w:val="20"/>
              </w:rPr>
              <w:t xml:space="preserve"> </w:t>
            </w:r>
            <w:r w:rsidRPr="008B2F7D">
              <w:rPr>
                <w:rFonts w:ascii="Times New Roman" w:eastAsia="Times New Roman" w:hAnsi="Times New Roman" w:cs="Times New Roman"/>
                <w:color w:val="000000"/>
                <w:sz w:val="20"/>
                <w:szCs w:val="20"/>
              </w:rPr>
              <w:t xml:space="preserve">kā finansējuma saņēmējs  </w:t>
            </w:r>
            <w:r w:rsidR="00236C69" w:rsidRPr="008B2F7D">
              <w:rPr>
                <w:rFonts w:ascii="Times New Roman" w:eastAsia="Times New Roman" w:hAnsi="Times New Roman" w:cs="Times New Roman"/>
                <w:color w:val="000000"/>
                <w:sz w:val="20"/>
                <w:szCs w:val="20"/>
              </w:rPr>
              <w:t xml:space="preserve">plānota arī </w:t>
            </w:r>
            <w:r w:rsidRPr="008B2F7D">
              <w:rPr>
                <w:rFonts w:ascii="Times New Roman" w:eastAsia="Times New Roman" w:hAnsi="Times New Roman" w:cs="Times New Roman"/>
                <w:color w:val="000000"/>
                <w:sz w:val="20"/>
                <w:szCs w:val="20"/>
              </w:rPr>
              <w:t>pasākumā “Integrēta "skola-kopiena" sadarbības programma atstumtības riska mazināšanai izglītības iestādēs”) un 41 pašvaldība (pēc Administratīvi teritoriālās reformas), kas bija iesaistīta kā sadarbības partneri</w:t>
            </w:r>
            <w:r w:rsidRPr="004621BA">
              <w:rPr>
                <w:rFonts w:ascii="Times New Roman" w:eastAsia="Times New Roman" w:hAnsi="Times New Roman" w:cs="Times New Roman"/>
                <w:color w:val="000000"/>
                <w:sz w:val="20"/>
                <w:szCs w:val="20"/>
              </w:rPr>
              <w:t xml:space="preserve">, un 2) 8.3.2.2.pasākumā “Atbalsts izglītojamo individuālo kompetenču attīstībai”, kurā sadarbības partneri bija visas pašvaldības - 43 iestādes (pēc Administratīvi teritoriālās reformas) un finansējuma saņēmējs - valsts pārvaldes iestāde (netiek ieskaitīta atsauces vērtībā, jo netiek plānota šīs iestādes iesaiste pasākumā </w:t>
            </w:r>
            <w:r w:rsidRPr="004621BA">
              <w:rPr>
                <w:rFonts w:ascii="Times New Roman" w:eastAsia="Times New Roman" w:hAnsi="Times New Roman" w:cs="Times New Roman"/>
                <w:color w:val="000000"/>
                <w:sz w:val="20"/>
                <w:szCs w:val="20"/>
              </w:rPr>
              <w:lastRenderedPageBreak/>
              <w:t xml:space="preserve">“Interešu izglītības, brīvā laika un bērnu pieskatīšanas pakalpojumu pieejamības paplašināšana sociālās atstumtības riskam pakļautiem izglītojamajiem un bērniem ar speciālām vajadzībām”). </w:t>
            </w:r>
            <w:r w:rsidRPr="004621BA">
              <w:rPr>
                <w:rFonts w:ascii="Times New Roman" w:hAnsi="Times New Roman" w:cs="Times New Roman"/>
                <w:sz w:val="20"/>
                <w:szCs w:val="20"/>
              </w:rPr>
              <w:t xml:space="preserve">     </w:t>
            </w:r>
          </w:p>
          <w:p w14:paraId="1709557D" w14:textId="77777777" w:rsidR="006304D6" w:rsidRPr="004621BA" w:rsidRDefault="006304D6" w:rsidP="008B2F7D">
            <w:pPr>
              <w:pBdr>
                <w:top w:val="nil"/>
                <w:left w:val="nil"/>
                <w:bottom w:val="nil"/>
                <w:right w:val="nil"/>
                <w:between w:val="nil"/>
              </w:pBdr>
              <w:jc w:val="both"/>
              <w:rPr>
                <w:rFonts w:ascii="Times New Roman" w:eastAsia="Times New Roman" w:hAnsi="Times New Roman" w:cs="Times New Roman"/>
                <w:sz w:val="20"/>
                <w:szCs w:val="20"/>
              </w:rPr>
            </w:pPr>
          </w:p>
          <w:p w14:paraId="5C215F2B" w14:textId="7B90A5F0"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Sasniedzamā rādītāja vērtība uz 31.12.2029.: 38 iestādes (</w:t>
            </w:r>
            <w:r w:rsidR="00BB11C4">
              <w:rPr>
                <w:rFonts w:ascii="Times New Roman" w:eastAsia="Times New Roman" w:hAnsi="Times New Roman" w:cs="Times New Roman"/>
                <w:color w:val="000000"/>
                <w:sz w:val="20"/>
                <w:szCs w:val="20"/>
              </w:rPr>
              <w:t>2</w:t>
            </w:r>
            <w:r w:rsidRPr="004621BA">
              <w:rPr>
                <w:rFonts w:ascii="Times New Roman" w:eastAsia="Times New Roman" w:hAnsi="Times New Roman" w:cs="Times New Roman"/>
                <w:color w:val="000000"/>
                <w:sz w:val="20"/>
                <w:szCs w:val="20"/>
              </w:rPr>
              <w:t xml:space="preserve"> valsts pārvaldes iestāde un 3</w:t>
            </w:r>
            <w:r w:rsidR="00BB11C4">
              <w:rPr>
                <w:rFonts w:ascii="Times New Roman" w:eastAsia="Times New Roman" w:hAnsi="Times New Roman" w:cs="Times New Roman"/>
                <w:color w:val="000000"/>
                <w:sz w:val="20"/>
                <w:szCs w:val="20"/>
              </w:rPr>
              <w:t>6</w:t>
            </w:r>
            <w:r w:rsidRPr="004621BA">
              <w:rPr>
                <w:rFonts w:ascii="Times New Roman" w:eastAsia="Times New Roman" w:hAnsi="Times New Roman" w:cs="Times New Roman"/>
                <w:color w:val="000000"/>
                <w:sz w:val="20"/>
                <w:szCs w:val="20"/>
              </w:rPr>
              <w:t xml:space="preserve"> pašvaldības), kas, noslēdzoties projektiem, būs veicinājušas vienlīdzīgu piekļuvi kvalitatīvai un iekļaujošai izglītībai pašvaldībās, jo īpaši nelabvēlīgā situācijā esošiem bērniem un jauniešiem.</w:t>
            </w:r>
          </w:p>
          <w:p w14:paraId="074CEEC2" w14:textId="77777777" w:rsidR="006304D6" w:rsidRPr="004621BA" w:rsidRDefault="00435FFB" w:rsidP="008B2F7D">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vērtība veidosies no 2 pasākumiem:</w:t>
            </w:r>
          </w:p>
          <w:p w14:paraId="2D703ECD" w14:textId="6B2486E2" w:rsidR="006304D6" w:rsidRPr="004621BA" w:rsidRDefault="00D404EE" w:rsidP="008B2F7D">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“Integrēta "skola-kopiena" sadarbības programma atstumtības riska mazināšanai izglītības iestādēs”</w:t>
            </w:r>
          </w:p>
          <w:p w14:paraId="46260C66"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Darbības līmenis:</w:t>
            </w:r>
            <w:r w:rsidRPr="004621BA">
              <w:rPr>
                <w:rFonts w:ascii="Times New Roman" w:eastAsia="Times New Roman" w:hAnsi="Times New Roman" w:cs="Times New Roman"/>
                <w:color w:val="000000"/>
                <w:sz w:val="20"/>
                <w:szCs w:val="20"/>
              </w:rPr>
              <w:t xml:space="preserve"> projekts. Kopējā mērķa vērtība veidosies no projekta datiem.</w:t>
            </w:r>
          </w:p>
          <w:p w14:paraId="3CB67B4C" w14:textId="77777777" w:rsidR="006304D6" w:rsidRPr="004621BA" w:rsidRDefault="006304D6" w:rsidP="008B2F7D">
            <w:pPr>
              <w:jc w:val="both"/>
              <w:rPr>
                <w:rFonts w:ascii="Times New Roman" w:eastAsia="Times New Roman" w:hAnsi="Times New Roman" w:cs="Times New Roman"/>
                <w:color w:val="000000"/>
                <w:sz w:val="20"/>
                <w:szCs w:val="20"/>
              </w:rPr>
            </w:pPr>
          </w:p>
          <w:p w14:paraId="3FA4EF12"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Sasniedzamā rādītāja vērtība uz 31.12.2029.: 1 (viena) iestāde, kas, noslēdzoties projektam, būs veicinājusi vienlīdzīgu pieeju kvalitatīvai un iekļaujošai izglītībai, jo īpaši nelabvēlīgā situācijā esošiem bērniem un jauniešiem.</w:t>
            </w:r>
          </w:p>
          <w:p w14:paraId="357464EC" w14:textId="77777777" w:rsidR="006304D6" w:rsidRPr="004621BA" w:rsidRDefault="006304D6" w:rsidP="008B2F7D">
            <w:pPr>
              <w:widowControl w:val="0"/>
              <w:jc w:val="both"/>
              <w:rPr>
                <w:rFonts w:ascii="Times New Roman" w:eastAsia="Times New Roman" w:hAnsi="Times New Roman" w:cs="Times New Roman"/>
                <w:color w:val="000000"/>
                <w:sz w:val="20"/>
                <w:szCs w:val="20"/>
              </w:rPr>
            </w:pPr>
          </w:p>
          <w:p w14:paraId="4D509457" w14:textId="243CEF64" w:rsidR="006304D6" w:rsidRPr="004621BA" w:rsidRDefault="00D404EE" w:rsidP="008B2F7D">
            <w:pPr>
              <w:widowControl w:val="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2.</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“Interešu izglītības, brīvā laika un bērnu pieskatīšanas pakalpojumu pieejamības paplašināšana sociālās atstumtības riskam pakļautiem izglītojamajiem un bērniem ar speciālām vajadzībām”</w:t>
            </w:r>
          </w:p>
          <w:p w14:paraId="2757A8F2" w14:textId="77777777" w:rsidR="006304D6" w:rsidRPr="004621BA" w:rsidRDefault="00435FFB" w:rsidP="008B2F7D">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Darbības līmenis</w:t>
            </w:r>
            <w:r w:rsidRPr="004621BA">
              <w:rPr>
                <w:rFonts w:ascii="Times New Roman" w:eastAsia="Times New Roman" w:hAnsi="Times New Roman" w:cs="Times New Roman"/>
                <w:color w:val="000000"/>
                <w:sz w:val="20"/>
                <w:szCs w:val="20"/>
              </w:rPr>
              <w:t>: projekts. Kopējā mērķa vērtība veidosies no projektu datiem.</w:t>
            </w:r>
          </w:p>
          <w:p w14:paraId="68F90F7F" w14:textId="77777777" w:rsidR="006304D6" w:rsidRPr="004621BA" w:rsidRDefault="006304D6" w:rsidP="008B2F7D">
            <w:pPr>
              <w:jc w:val="both"/>
              <w:rPr>
                <w:rFonts w:ascii="Times New Roman" w:eastAsia="Times New Roman" w:hAnsi="Times New Roman" w:cs="Times New Roman"/>
                <w:color w:val="000000"/>
                <w:sz w:val="20"/>
                <w:szCs w:val="20"/>
              </w:rPr>
            </w:pPr>
          </w:p>
          <w:p w14:paraId="35D47532" w14:textId="773AF0EE" w:rsidR="006304D6" w:rsidRPr="004621BA" w:rsidRDefault="00435FFB" w:rsidP="008B2F7D">
            <w:pPr>
              <w:widowControl w:val="0"/>
              <w:jc w:val="both"/>
              <w:rPr>
                <w:rFonts w:ascii="Times New Roman" w:eastAsia="Times New Roman" w:hAnsi="Times New Roman" w:cs="Times New Roman"/>
                <w:sz w:val="20"/>
                <w:szCs w:val="20"/>
              </w:rPr>
            </w:pPr>
            <w:r w:rsidRPr="4705C952">
              <w:rPr>
                <w:rFonts w:ascii="Times New Roman" w:eastAsia="Times New Roman" w:hAnsi="Times New Roman" w:cs="Times New Roman"/>
                <w:color w:val="000000" w:themeColor="text1"/>
                <w:sz w:val="20"/>
                <w:szCs w:val="20"/>
              </w:rPr>
              <w:t xml:space="preserve">Sasniedzamā rādītāja vērtība uz 31.12.2029.: </w:t>
            </w:r>
            <w:r w:rsidR="00A56093">
              <w:rPr>
                <w:rFonts w:ascii="Times New Roman" w:eastAsia="Times New Roman" w:hAnsi="Times New Roman" w:cs="Times New Roman"/>
                <w:color w:val="000000" w:themeColor="text1"/>
                <w:sz w:val="20"/>
                <w:szCs w:val="20"/>
              </w:rPr>
              <w:t>37</w:t>
            </w:r>
            <w:r w:rsidRPr="4705C952">
              <w:rPr>
                <w:rFonts w:ascii="Times New Roman" w:eastAsia="Times New Roman" w:hAnsi="Times New Roman" w:cs="Times New Roman"/>
                <w:color w:val="000000" w:themeColor="text1"/>
                <w:sz w:val="20"/>
                <w:szCs w:val="20"/>
                <w:highlight w:val="white"/>
              </w:rPr>
              <w:t xml:space="preserve"> iestāde</w:t>
            </w:r>
            <w:r w:rsidR="00A56093">
              <w:rPr>
                <w:rFonts w:ascii="Times New Roman" w:eastAsia="Times New Roman" w:hAnsi="Times New Roman" w:cs="Times New Roman"/>
                <w:color w:val="000000" w:themeColor="text1"/>
                <w:sz w:val="20"/>
                <w:szCs w:val="20"/>
              </w:rPr>
              <w:t>s</w:t>
            </w:r>
            <w:r w:rsidR="00BB11C4">
              <w:rPr>
                <w:rFonts w:ascii="Times New Roman" w:eastAsia="Times New Roman" w:hAnsi="Times New Roman" w:cs="Times New Roman"/>
                <w:color w:val="000000" w:themeColor="text1"/>
                <w:sz w:val="20"/>
                <w:szCs w:val="20"/>
              </w:rPr>
              <w:t xml:space="preserve"> (viena valsts </w:t>
            </w:r>
            <w:r w:rsidR="003E48F7">
              <w:rPr>
                <w:rFonts w:ascii="Times New Roman" w:eastAsia="Times New Roman" w:hAnsi="Times New Roman" w:cs="Times New Roman"/>
                <w:color w:val="000000" w:themeColor="text1"/>
                <w:sz w:val="20"/>
                <w:szCs w:val="20"/>
              </w:rPr>
              <w:t xml:space="preserve">pārvaldes iestāde un kā </w:t>
            </w:r>
            <w:r w:rsidR="00BB11C4" w:rsidRPr="6D447231">
              <w:rPr>
                <w:rFonts w:ascii="Times New Roman" w:eastAsia="Times New Roman" w:hAnsi="Times New Roman" w:cs="Times New Roman"/>
                <w:sz w:val="20"/>
                <w:szCs w:val="20"/>
                <w:highlight w:val="white"/>
              </w:rPr>
              <w:t>sadarbības partner</w:t>
            </w:r>
            <w:r w:rsidR="003E48F7">
              <w:rPr>
                <w:rFonts w:ascii="Times New Roman" w:eastAsia="Times New Roman" w:hAnsi="Times New Roman" w:cs="Times New Roman"/>
                <w:sz w:val="20"/>
                <w:szCs w:val="20"/>
                <w:highlight w:val="white"/>
              </w:rPr>
              <w:t>i</w:t>
            </w:r>
            <w:r w:rsidR="00BB11C4" w:rsidRPr="6D447231">
              <w:rPr>
                <w:rFonts w:ascii="Times New Roman" w:eastAsia="Times New Roman" w:hAnsi="Times New Roman" w:cs="Times New Roman"/>
                <w:sz w:val="20"/>
                <w:szCs w:val="20"/>
                <w:highlight w:val="white"/>
              </w:rPr>
              <w:t xml:space="preserve"> vismaz 36 pašvaldības</w:t>
            </w:r>
            <w:r w:rsidR="003E48F7">
              <w:rPr>
                <w:rFonts w:ascii="Times New Roman" w:eastAsia="Times New Roman" w:hAnsi="Times New Roman" w:cs="Times New Roman"/>
                <w:sz w:val="20"/>
                <w:szCs w:val="20"/>
              </w:rPr>
              <w:t xml:space="preserve"> divās atlases kārtās</w:t>
            </w:r>
            <w:r w:rsidR="00BB11C4">
              <w:rPr>
                <w:rFonts w:ascii="Times New Roman" w:eastAsia="Times New Roman" w:hAnsi="Times New Roman" w:cs="Times New Roman"/>
                <w:color w:val="000000" w:themeColor="text1"/>
                <w:sz w:val="20"/>
                <w:szCs w:val="20"/>
              </w:rPr>
              <w:t>)</w:t>
            </w:r>
            <w:r w:rsidRPr="4705C952">
              <w:rPr>
                <w:rFonts w:ascii="Times New Roman" w:eastAsia="Times New Roman" w:hAnsi="Times New Roman" w:cs="Times New Roman"/>
                <w:color w:val="000000" w:themeColor="text1"/>
                <w:sz w:val="20"/>
                <w:szCs w:val="20"/>
              </w:rPr>
              <w:t>, kas, noslēdzoties projektam, būs veicināju</w:t>
            </w:r>
            <w:r w:rsidR="21228E78" w:rsidRPr="4705C952">
              <w:rPr>
                <w:rFonts w:ascii="Times New Roman" w:eastAsia="Times New Roman" w:hAnsi="Times New Roman" w:cs="Times New Roman"/>
                <w:color w:val="000000" w:themeColor="text1"/>
                <w:sz w:val="20"/>
                <w:szCs w:val="20"/>
              </w:rPr>
              <w:t>si</w:t>
            </w:r>
            <w:r w:rsidRPr="4705C952">
              <w:rPr>
                <w:rFonts w:ascii="Times New Roman" w:eastAsia="Times New Roman" w:hAnsi="Times New Roman" w:cs="Times New Roman"/>
                <w:color w:val="000000" w:themeColor="text1"/>
                <w:sz w:val="20"/>
                <w:szCs w:val="20"/>
              </w:rPr>
              <w:t xml:space="preserve"> vienlīdzīgu pieeju kvalitatīvai un iekļaujošai izglītībai, jo īpaši nelabvēlīgā situācijā esošiem bērniem </w:t>
            </w:r>
            <w:r w:rsidRPr="4705C952">
              <w:rPr>
                <w:rFonts w:ascii="Times New Roman" w:eastAsia="Times New Roman" w:hAnsi="Times New Roman" w:cs="Times New Roman"/>
                <w:color w:val="000000" w:themeColor="text1"/>
                <w:sz w:val="20"/>
                <w:szCs w:val="20"/>
              </w:rPr>
              <w:t>un jauniešiem.</w:t>
            </w:r>
          </w:p>
        </w:tc>
      </w:tr>
      <w:tr w:rsidR="006304D6" w:rsidRPr="004621BA" w14:paraId="78C8F746" w14:textId="77777777" w:rsidTr="008B2F7D">
        <w:trPr>
          <w:trHeight w:val="1450"/>
        </w:trPr>
        <w:tc>
          <w:tcPr>
            <w:tcW w:w="1838" w:type="dxa"/>
            <w:vMerge/>
            <w:tcMar>
              <w:top w:w="100" w:type="dxa"/>
              <w:left w:w="100" w:type="dxa"/>
              <w:bottom w:w="100" w:type="dxa"/>
              <w:right w:w="100" w:type="dxa"/>
            </w:tcMar>
          </w:tcPr>
          <w:p w14:paraId="5F13B425"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sz w:val="20"/>
                <w:szCs w:val="20"/>
              </w:rPr>
            </w:pPr>
          </w:p>
        </w:tc>
        <w:tc>
          <w:tcPr>
            <w:tcW w:w="7223" w:type="dxa"/>
            <w:tcMar>
              <w:top w:w="100" w:type="dxa"/>
              <w:left w:w="100" w:type="dxa"/>
              <w:bottom w:w="100" w:type="dxa"/>
              <w:right w:w="100" w:type="dxa"/>
            </w:tcMar>
          </w:tcPr>
          <w:p w14:paraId="11F2EBA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2F480578" w14:textId="2DC0D8B8" w:rsidR="006304D6" w:rsidRPr="004621BA" w:rsidRDefault="00D404EE" w:rsidP="008B2F7D">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“Integrēta "skola-kopiena" sadarbības programma atstumtības riska mazināšanai izglītības iestādēs”</w:t>
            </w:r>
          </w:p>
          <w:p w14:paraId="79069A37" w14:textId="1769A2D8" w:rsidR="006304D6" w:rsidRPr="004621BA" w:rsidRDefault="00435FFB" w:rsidP="008B2F7D">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ietvaros 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w:t>
            </w:r>
            <w:r w:rsidR="00DF05BA">
              <w:rPr>
                <w:rFonts w:ascii="Times New Roman" w:eastAsia="Times New Roman" w:hAnsi="Times New Roman" w:cs="Times New Roman"/>
                <w:color w:val="000000"/>
                <w:sz w:val="20"/>
                <w:szCs w:val="20"/>
              </w:rPr>
              <w:t xml:space="preserve"> tostarp nodrošinot darbu ar</w:t>
            </w:r>
            <w:r w:rsidRPr="004621BA">
              <w:rPr>
                <w:rFonts w:ascii="Times New Roman" w:eastAsia="Times New Roman" w:hAnsi="Times New Roman" w:cs="Times New Roman"/>
                <w:color w:val="000000"/>
                <w:sz w:val="20"/>
                <w:szCs w:val="20"/>
              </w:rPr>
              <w:t xml:space="preserve"> reemigrantiem</w:t>
            </w:r>
            <w:r w:rsidR="00DF05BA">
              <w:rPr>
                <w:rFonts w:ascii="Times New Roman" w:eastAsia="Times New Roman" w:hAnsi="Times New Roman" w:cs="Times New Roman"/>
                <w:color w:val="000000"/>
                <w:sz w:val="20"/>
                <w:szCs w:val="20"/>
              </w:rPr>
              <w:t>, imigrantiem, mazākumtautībām</w:t>
            </w:r>
            <w:r w:rsidR="00202596">
              <w:rPr>
                <w:rFonts w:ascii="Times New Roman" w:eastAsia="Times New Roman" w:hAnsi="Times New Roman" w:cs="Times New Roman"/>
                <w:color w:val="000000"/>
                <w:sz w:val="20"/>
                <w:szCs w:val="20"/>
              </w:rPr>
              <w:t>, veicinot sociālu iekļaušanu un vienotas izglītības sistēmas attīstību Latvijā</w:t>
            </w:r>
            <w:r w:rsidRPr="004621BA">
              <w:rPr>
                <w:rFonts w:ascii="Times New Roman" w:eastAsia="Times New Roman" w:hAnsi="Times New Roman" w:cs="Times New Roman"/>
                <w:color w:val="000000"/>
                <w:sz w:val="20"/>
                <w:szCs w:val="20"/>
              </w:rPr>
              <w:t>.</w:t>
            </w:r>
          </w:p>
          <w:p w14:paraId="0D573714" w14:textId="77777777" w:rsidR="006304D6" w:rsidRPr="004621BA" w:rsidRDefault="006304D6" w:rsidP="008B2F7D">
            <w:pPr>
              <w:rPr>
                <w:rFonts w:ascii="Times New Roman" w:eastAsia="Times New Roman" w:hAnsi="Times New Roman" w:cs="Times New Roman"/>
                <w:color w:val="000000"/>
                <w:sz w:val="20"/>
                <w:szCs w:val="20"/>
              </w:rPr>
            </w:pPr>
          </w:p>
          <w:p w14:paraId="65E8C0EC" w14:textId="726E7634" w:rsidR="006304D6" w:rsidRPr="004621BA" w:rsidRDefault="00D404EE" w:rsidP="008B2F7D">
            <w:pPr>
              <w:widowControl w:val="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2.</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“Interešu izglītības, brīvā laika un bērnu pieskatīšanas pakalpojumu pieejamības paplašināšana sociālās atstumtības riskam pakļautiem izglītojamajiem un bērniem ar speciālām vajadzībām”</w:t>
            </w:r>
          </w:p>
          <w:p w14:paraId="2D3E0297" w14:textId="01AB6BA3" w:rsidR="006304D6" w:rsidRPr="004621BA" w:rsidRDefault="00435FFB" w:rsidP="008B2F7D">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Pasākuma ietvaros plānots  atbalsts </w:t>
            </w:r>
            <w:r w:rsidR="006803B3">
              <w:rPr>
                <w:rFonts w:ascii="Times New Roman" w:eastAsia="Times New Roman" w:hAnsi="Times New Roman" w:cs="Times New Roman"/>
                <w:color w:val="000000"/>
                <w:sz w:val="20"/>
                <w:szCs w:val="20"/>
              </w:rPr>
              <w:t xml:space="preserve">mazākumtautību </w:t>
            </w:r>
            <w:r w:rsidR="00A56093">
              <w:rPr>
                <w:rFonts w:ascii="Times New Roman" w:eastAsia="Times New Roman" w:hAnsi="Times New Roman" w:cs="Times New Roman"/>
                <w:color w:val="000000"/>
                <w:sz w:val="20"/>
                <w:szCs w:val="20"/>
              </w:rPr>
              <w:t xml:space="preserve">un STEM </w:t>
            </w:r>
            <w:r w:rsidRPr="004621BA">
              <w:rPr>
                <w:rFonts w:ascii="Times New Roman" w:eastAsia="Times New Roman" w:hAnsi="Times New Roman" w:cs="Times New Roman"/>
                <w:color w:val="000000"/>
                <w:sz w:val="20"/>
                <w:szCs w:val="20"/>
              </w:rPr>
              <w:t>interešu izglītības attīstībai</w:t>
            </w:r>
            <w:r w:rsidR="006803B3">
              <w:rPr>
                <w:rFonts w:ascii="Times New Roman" w:eastAsia="Times New Roman" w:hAnsi="Times New Roman" w:cs="Times New Roman"/>
                <w:color w:val="000000"/>
                <w:sz w:val="20"/>
                <w:szCs w:val="20"/>
              </w:rPr>
              <w:t xml:space="preserve"> gan izglītības iestādēs, gan</w:t>
            </w:r>
            <w:r w:rsidRPr="004621BA">
              <w:rPr>
                <w:rFonts w:ascii="Times New Roman" w:eastAsia="Times New Roman" w:hAnsi="Times New Roman" w:cs="Times New Roman"/>
                <w:color w:val="000000"/>
                <w:sz w:val="20"/>
                <w:szCs w:val="20"/>
              </w:rPr>
              <w:t xml:space="preserve"> </w:t>
            </w:r>
            <w:r w:rsidRPr="006803B3">
              <w:rPr>
                <w:rFonts w:ascii="Times New Roman" w:eastAsia="Times New Roman" w:hAnsi="Times New Roman" w:cs="Times New Roman"/>
                <w:color w:val="000000"/>
                <w:sz w:val="20"/>
                <w:szCs w:val="20"/>
              </w:rPr>
              <w:t>ārpus izglītības iestādēm</w:t>
            </w:r>
            <w:r w:rsidRPr="004621BA">
              <w:rPr>
                <w:rFonts w:ascii="Times New Roman" w:eastAsia="Times New Roman" w:hAnsi="Times New Roman" w:cs="Times New Roman"/>
                <w:color w:val="000000"/>
                <w:sz w:val="20"/>
                <w:szCs w:val="20"/>
              </w:rPr>
              <w:t xml:space="preserve"> un bērnu pieskatīšanai, tostarp veicinot sociālās atstumtības riska grupu</w:t>
            </w:r>
            <w:r w:rsidR="00577A62">
              <w:rPr>
                <w:rFonts w:ascii="Times New Roman" w:eastAsia="Times New Roman" w:hAnsi="Times New Roman" w:cs="Times New Roman"/>
                <w:color w:val="000000"/>
                <w:sz w:val="20"/>
                <w:szCs w:val="20"/>
              </w:rPr>
              <w:t xml:space="preserve"> </w:t>
            </w:r>
            <w:r w:rsidR="00CD7F1E">
              <w:rPr>
                <w:rFonts w:ascii="Times New Roman" w:eastAsia="Times New Roman" w:hAnsi="Times New Roman" w:cs="Times New Roman"/>
                <w:color w:val="000000"/>
                <w:sz w:val="20"/>
                <w:szCs w:val="20"/>
              </w:rPr>
              <w:t xml:space="preserve">piekļuvi kvalitatīvai </w:t>
            </w:r>
            <w:r w:rsidR="00AC3093">
              <w:rPr>
                <w:rFonts w:ascii="Times New Roman" w:eastAsia="Times New Roman" w:hAnsi="Times New Roman" w:cs="Times New Roman"/>
                <w:color w:val="000000"/>
                <w:sz w:val="20"/>
                <w:szCs w:val="20"/>
              </w:rPr>
              <w:t>interešu izglītībai</w:t>
            </w:r>
            <w:r w:rsidRPr="004621BA">
              <w:rPr>
                <w:rFonts w:ascii="Times New Roman" w:eastAsia="Times New Roman" w:hAnsi="Times New Roman" w:cs="Times New Roman"/>
                <w:color w:val="000000"/>
                <w:sz w:val="20"/>
                <w:szCs w:val="20"/>
              </w:rPr>
              <w:t xml:space="preserve"> un pasākumu pieejamības nodrošināšanu atbilstoši kopienā esošo bērnu un jauniešu interesēm un vajadzībām. </w:t>
            </w:r>
          </w:p>
          <w:p w14:paraId="3EF62110" w14:textId="77777777" w:rsidR="006304D6" w:rsidRPr="004621BA" w:rsidRDefault="006304D6" w:rsidP="008B2F7D">
            <w:pPr>
              <w:rPr>
                <w:rFonts w:ascii="Times New Roman" w:eastAsia="Times New Roman" w:hAnsi="Times New Roman" w:cs="Times New Roman"/>
                <w:color w:val="000000"/>
                <w:sz w:val="20"/>
                <w:szCs w:val="20"/>
              </w:rPr>
            </w:pPr>
          </w:p>
          <w:p w14:paraId="035F4439" w14:textId="1DE6BC6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4705C952">
              <w:rPr>
                <w:rFonts w:ascii="Times New Roman" w:eastAsia="Times New Roman" w:hAnsi="Times New Roman" w:cs="Times New Roman"/>
                <w:color w:val="000000" w:themeColor="text1"/>
                <w:sz w:val="20"/>
                <w:szCs w:val="20"/>
              </w:rPr>
              <w:t>Pasākumu rezultātā pašvaldīb</w:t>
            </w:r>
            <w:r w:rsidR="15CC8E9E" w:rsidRPr="4705C952">
              <w:rPr>
                <w:rFonts w:ascii="Times New Roman" w:eastAsia="Times New Roman" w:hAnsi="Times New Roman" w:cs="Times New Roman"/>
                <w:color w:val="000000" w:themeColor="text1"/>
                <w:sz w:val="20"/>
                <w:szCs w:val="20"/>
              </w:rPr>
              <w:t>ās</w:t>
            </w:r>
            <w:r w:rsidRPr="4705C952">
              <w:rPr>
                <w:rFonts w:ascii="Times New Roman" w:eastAsia="Times New Roman" w:hAnsi="Times New Roman" w:cs="Times New Roman"/>
                <w:color w:val="000000" w:themeColor="text1"/>
                <w:sz w:val="20"/>
                <w:szCs w:val="20"/>
              </w:rPr>
              <w:t xml:space="preserve"> būs veici</w:t>
            </w:r>
            <w:r w:rsidRPr="4705C952">
              <w:rPr>
                <w:rFonts w:ascii="Times New Roman" w:eastAsia="Times New Roman" w:hAnsi="Times New Roman" w:cs="Times New Roman"/>
                <w:color w:val="000000" w:themeColor="text1"/>
                <w:sz w:val="20"/>
                <w:szCs w:val="20"/>
              </w:rPr>
              <w:t>nā</w:t>
            </w:r>
            <w:r w:rsidR="3D523A3B" w:rsidRPr="4705C952">
              <w:rPr>
                <w:rFonts w:ascii="Times New Roman" w:eastAsia="Times New Roman" w:hAnsi="Times New Roman" w:cs="Times New Roman"/>
                <w:color w:val="000000" w:themeColor="text1"/>
                <w:sz w:val="20"/>
                <w:szCs w:val="20"/>
              </w:rPr>
              <w:t>ta</w:t>
            </w:r>
            <w:r w:rsidRPr="4705C952">
              <w:rPr>
                <w:rFonts w:ascii="Times New Roman" w:eastAsia="Times New Roman" w:hAnsi="Times New Roman" w:cs="Times New Roman"/>
                <w:color w:val="000000" w:themeColor="text1"/>
                <w:sz w:val="20"/>
                <w:szCs w:val="20"/>
              </w:rPr>
              <w:t xml:space="preserve"> vienlīdzīg</w:t>
            </w:r>
            <w:r w:rsidR="74E8233B" w:rsidRPr="4705C952">
              <w:rPr>
                <w:rFonts w:ascii="Times New Roman" w:eastAsia="Times New Roman" w:hAnsi="Times New Roman" w:cs="Times New Roman"/>
                <w:color w:val="000000" w:themeColor="text1"/>
                <w:sz w:val="20"/>
                <w:szCs w:val="20"/>
              </w:rPr>
              <w:t>a</w:t>
            </w:r>
            <w:r w:rsidRPr="4705C952">
              <w:rPr>
                <w:rFonts w:ascii="Times New Roman" w:eastAsia="Times New Roman" w:hAnsi="Times New Roman" w:cs="Times New Roman"/>
                <w:color w:val="000000" w:themeColor="text1"/>
                <w:sz w:val="20"/>
                <w:szCs w:val="20"/>
              </w:rPr>
              <w:t xml:space="preserve"> piekļuv</w:t>
            </w:r>
            <w:r w:rsidR="00FFCF04" w:rsidRPr="4705C952">
              <w:rPr>
                <w:rFonts w:ascii="Times New Roman" w:eastAsia="Times New Roman" w:hAnsi="Times New Roman" w:cs="Times New Roman"/>
                <w:color w:val="000000" w:themeColor="text1"/>
                <w:sz w:val="20"/>
                <w:szCs w:val="20"/>
              </w:rPr>
              <w:t>e</w:t>
            </w:r>
            <w:r w:rsidRPr="4705C952">
              <w:rPr>
                <w:rFonts w:ascii="Times New Roman" w:eastAsia="Times New Roman" w:hAnsi="Times New Roman" w:cs="Times New Roman"/>
                <w:color w:val="000000" w:themeColor="text1"/>
                <w:sz w:val="20"/>
                <w:szCs w:val="20"/>
              </w:rPr>
              <w:t xml:space="preserve"> kvalitatīvai un iekļaujošai </w:t>
            </w:r>
            <w:r w:rsidR="3A08B222" w:rsidRPr="4705C952">
              <w:rPr>
                <w:rFonts w:ascii="Times New Roman" w:eastAsia="Times New Roman" w:hAnsi="Times New Roman" w:cs="Times New Roman"/>
                <w:color w:val="000000" w:themeColor="text1"/>
                <w:sz w:val="20"/>
                <w:szCs w:val="20"/>
              </w:rPr>
              <w:t xml:space="preserve">interešu </w:t>
            </w:r>
            <w:r w:rsidRPr="4705C952">
              <w:rPr>
                <w:rFonts w:ascii="Times New Roman" w:eastAsia="Times New Roman" w:hAnsi="Times New Roman" w:cs="Times New Roman"/>
                <w:color w:val="000000" w:themeColor="text1"/>
                <w:sz w:val="20"/>
                <w:szCs w:val="20"/>
              </w:rPr>
              <w:t>izglītībai, jo īpaši attiecībā uz nelabvēlīgā situācijā esošiem bērniem un jauniešiem.</w:t>
            </w:r>
          </w:p>
        </w:tc>
      </w:tr>
      <w:tr w:rsidR="006304D6" w:rsidRPr="004621BA" w14:paraId="2CBEC911" w14:textId="77777777" w:rsidTr="4705C952">
        <w:trPr>
          <w:trHeight w:val="1053"/>
        </w:trPr>
        <w:tc>
          <w:tcPr>
            <w:tcW w:w="1838" w:type="dxa"/>
            <w:vMerge/>
            <w:tcMar>
              <w:top w:w="100" w:type="dxa"/>
              <w:left w:w="100" w:type="dxa"/>
              <w:bottom w:w="100" w:type="dxa"/>
              <w:right w:w="100" w:type="dxa"/>
            </w:tcMar>
          </w:tcPr>
          <w:p w14:paraId="50C33DF4" w14:textId="77777777" w:rsidR="006304D6" w:rsidRPr="004621BA" w:rsidRDefault="006304D6" w:rsidP="008B2F7D">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D2C877D" w14:textId="77777777" w:rsidR="006304D6" w:rsidRPr="004621BA" w:rsidRDefault="00435FFB" w:rsidP="008B2F7D">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6056BC0C" w14:textId="5AD0F81F" w:rsidR="006304D6" w:rsidRPr="004621BA" w:rsidRDefault="00D404EE" w:rsidP="008B2F7D">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“Integrēta "skola-kopiena" sadarbības programma atstumtības riska mazināšanai izglītības iestādēs”</w:t>
            </w:r>
          </w:p>
          <w:p w14:paraId="7A78F917" w14:textId="77777777" w:rsidR="006304D6" w:rsidRPr="004621BA" w:rsidRDefault="00435FFB" w:rsidP="008B2F7D">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0DF8D44E" w14:textId="77777777" w:rsidR="006304D6" w:rsidRPr="004621BA" w:rsidRDefault="006304D6" w:rsidP="008B2F7D">
            <w:pPr>
              <w:rPr>
                <w:rFonts w:ascii="Times New Roman" w:eastAsia="Times New Roman" w:hAnsi="Times New Roman" w:cs="Times New Roman"/>
                <w:b/>
                <w:color w:val="000000"/>
                <w:sz w:val="20"/>
                <w:szCs w:val="20"/>
              </w:rPr>
            </w:pPr>
          </w:p>
          <w:p w14:paraId="1DF56C03" w14:textId="51DDDC54" w:rsidR="006304D6" w:rsidRPr="004621BA" w:rsidRDefault="00D404EE" w:rsidP="008B2F7D">
            <w:pPr>
              <w:widowControl w:val="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4.2.3.</w:t>
            </w:r>
            <w:r w:rsidR="00435FFB" w:rsidRPr="004621BA">
              <w:rPr>
                <w:rFonts w:ascii="Times New Roman" w:eastAsia="Times New Roman" w:hAnsi="Times New Roman" w:cs="Times New Roman"/>
                <w:b/>
                <w:color w:val="000000"/>
                <w:sz w:val="20"/>
                <w:szCs w:val="20"/>
              </w:rPr>
              <w:t>2.</w:t>
            </w:r>
            <w:r>
              <w:rPr>
                <w:rFonts w:ascii="Times New Roman" w:eastAsia="Times New Roman" w:hAnsi="Times New Roman" w:cs="Times New Roman"/>
                <w:b/>
                <w:color w:val="000000"/>
                <w:sz w:val="20"/>
                <w:szCs w:val="20"/>
              </w:rPr>
              <w:t xml:space="preserve"> </w:t>
            </w:r>
            <w:r w:rsidR="00435FFB" w:rsidRPr="004621BA">
              <w:rPr>
                <w:rFonts w:ascii="Times New Roman" w:eastAsia="Times New Roman" w:hAnsi="Times New Roman" w:cs="Times New Roman"/>
                <w:b/>
                <w:color w:val="000000"/>
                <w:sz w:val="20"/>
                <w:szCs w:val="20"/>
              </w:rPr>
              <w:t>pasākums “Interešu izglītības, brīvā laika un bērnu pieskatīšanas pakalpoju</w:t>
            </w:r>
            <w:r w:rsidR="00435FFB" w:rsidRPr="004621BA">
              <w:rPr>
                <w:rFonts w:ascii="Times New Roman" w:eastAsia="Times New Roman" w:hAnsi="Times New Roman" w:cs="Times New Roman"/>
                <w:b/>
                <w:color w:val="000000"/>
                <w:sz w:val="20"/>
                <w:szCs w:val="20"/>
              </w:rPr>
              <w:t>mu pieejamības paplašināšana sociālās atstumtības riskam pakļautiem izglītojamajiem un bērniem ar speciālām vajadzībām”</w:t>
            </w:r>
          </w:p>
          <w:p w14:paraId="6B3D60FD" w14:textId="77777777" w:rsidR="006304D6" w:rsidRPr="004621BA" w:rsidRDefault="00435FFB" w:rsidP="008B2F7D">
            <w:pPr>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lastRenderedPageBreak/>
              <w:t>Rādītāja neizpildes risks vērtējams kā zems. Pasākumi risku mazināšanai tiks vērtēti, ņemot vērā reformas izglītībā un nozares plānošanas dokumentos noteiktās darbības.</w:t>
            </w:r>
          </w:p>
        </w:tc>
      </w:tr>
      <w:tr w:rsidR="006304D6" w:rsidRPr="004621BA" w14:paraId="75CEDD37" w14:textId="77777777" w:rsidTr="4705C952">
        <w:trPr>
          <w:trHeight w:val="552"/>
        </w:trPr>
        <w:tc>
          <w:tcPr>
            <w:tcW w:w="1838" w:type="dxa"/>
            <w:tcMar>
              <w:top w:w="100" w:type="dxa"/>
              <w:left w:w="100" w:type="dxa"/>
              <w:bottom w:w="100" w:type="dxa"/>
              <w:right w:w="100" w:type="dxa"/>
            </w:tcMar>
          </w:tcPr>
          <w:p w14:paraId="2E344E18"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Rādītāja sasniegšana </w:t>
            </w:r>
          </w:p>
        </w:tc>
        <w:tc>
          <w:tcPr>
            <w:tcW w:w="7223" w:type="dxa"/>
            <w:tcMar>
              <w:top w:w="100" w:type="dxa"/>
              <w:left w:w="100" w:type="dxa"/>
              <w:bottom w:w="100" w:type="dxa"/>
              <w:right w:w="100" w:type="dxa"/>
            </w:tcMar>
          </w:tcPr>
          <w:p w14:paraId="27A4BC0C" w14:textId="77777777" w:rsidR="006304D6" w:rsidRPr="004621BA" w:rsidRDefault="00435FFB" w:rsidP="008B2F7D">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Rādītājs uzskatāms par sasniegtu, kad ir apstiprināts noslēguma maksājuma pieprasījums, ar kuru tiek apstiprināti arī sasniegtie rādītāji.</w:t>
            </w:r>
          </w:p>
        </w:tc>
      </w:tr>
    </w:tbl>
    <w:p w14:paraId="1C09846A" w14:textId="77777777" w:rsidR="006304D6" w:rsidRPr="004621BA" w:rsidRDefault="006304D6" w:rsidP="008B2F7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39A143DA" w14:textId="77777777" w:rsidR="006D4EBD" w:rsidRPr="004621BA" w:rsidRDefault="006D4EBD" w:rsidP="008B2F7D">
      <w:pPr>
        <w:spacing w:after="0" w:line="240" w:lineRule="auto"/>
        <w:jc w:val="both"/>
        <w:rPr>
          <w:rFonts w:ascii="Times New Roman" w:eastAsia="Times New Roman" w:hAnsi="Times New Roman" w:cs="Times New Roman"/>
          <w:b/>
          <w:sz w:val="20"/>
          <w:szCs w:val="20"/>
        </w:rPr>
      </w:pPr>
    </w:p>
    <w:p w14:paraId="3906D590" w14:textId="75FBBD9E" w:rsidR="006304D6" w:rsidRPr="004621BA" w:rsidRDefault="00435FFB" w:rsidP="008B2F7D">
      <w:pPr>
        <w:spacing w:after="0" w:line="240" w:lineRule="auto"/>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 par 4.2.3.SAM pasākumu ietvaros plānotajiem intervences kodiem</w:t>
      </w:r>
    </w:p>
    <w:p w14:paraId="563BD3CC"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78AE9CA5" w14:textId="77777777" w:rsidR="006304D6" w:rsidRPr="004621BA" w:rsidRDefault="006304D6" w:rsidP="008B2F7D">
      <w:pPr>
        <w:spacing w:after="0" w:line="240" w:lineRule="auto"/>
        <w:rPr>
          <w:rFonts w:ascii="Times New Roman" w:eastAsia="Times New Roman" w:hAnsi="Times New Roman" w:cs="Times New Roman"/>
          <w:sz w:val="20"/>
          <w:szCs w:val="20"/>
        </w:rPr>
      </w:pPr>
    </w:p>
    <w:tbl>
      <w:tblPr>
        <w:tblW w:w="9081" w:type="dxa"/>
        <w:tblLook w:val="04A0" w:firstRow="1" w:lastRow="0" w:firstColumn="1" w:lastColumn="0" w:noHBand="0" w:noVBand="1"/>
      </w:tblPr>
      <w:tblGrid>
        <w:gridCol w:w="1017"/>
        <w:gridCol w:w="3231"/>
        <w:gridCol w:w="746"/>
        <w:gridCol w:w="687"/>
        <w:gridCol w:w="1147"/>
        <w:gridCol w:w="1106"/>
        <w:gridCol w:w="1147"/>
      </w:tblGrid>
      <w:tr w:rsidR="008B2F7D" w:rsidRPr="008B2F7D" w14:paraId="06CFE2E8" w14:textId="77777777" w:rsidTr="008B2F7D">
        <w:trPr>
          <w:trHeight w:val="780"/>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56641"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Pasākuma Nr.</w:t>
            </w:r>
          </w:p>
        </w:tc>
        <w:tc>
          <w:tcPr>
            <w:tcW w:w="3231" w:type="dxa"/>
            <w:tcBorders>
              <w:top w:val="single" w:sz="4" w:space="0" w:color="auto"/>
              <w:left w:val="nil"/>
              <w:bottom w:val="single" w:sz="4" w:space="0" w:color="auto"/>
              <w:right w:val="single" w:sz="4" w:space="0" w:color="auto"/>
            </w:tcBorders>
            <w:shd w:val="clear" w:color="auto" w:fill="auto"/>
            <w:vAlign w:val="center"/>
            <w:hideMark/>
          </w:tcPr>
          <w:p w14:paraId="63808382"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5441FF65"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02EFB87C" w14:textId="77777777" w:rsidR="008B2F7D" w:rsidRPr="008B2F7D" w:rsidRDefault="008B2F7D" w:rsidP="008B2F7D">
            <w:pPr>
              <w:spacing w:after="0" w:line="240" w:lineRule="auto"/>
              <w:jc w:val="center"/>
              <w:rPr>
                <w:rFonts w:ascii="Times New Roman" w:eastAsia="Times New Roman" w:hAnsi="Times New Roman" w:cs="Times New Roman"/>
                <w:b/>
                <w:bCs/>
                <w:sz w:val="18"/>
                <w:szCs w:val="18"/>
                <w:lang w:eastAsia="lv-LV"/>
              </w:rPr>
            </w:pPr>
            <w:r w:rsidRPr="008B2F7D">
              <w:rPr>
                <w:rFonts w:ascii="Times New Roman" w:eastAsia="Times New Roman" w:hAnsi="Times New Roman" w:cs="Times New Roman"/>
                <w:b/>
                <w:bCs/>
                <w:sz w:val="18"/>
                <w:szCs w:val="18"/>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41852B03"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2CCFF440"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40DA03C8" w14:textId="77777777" w:rsidR="008B2F7D" w:rsidRPr="008B2F7D" w:rsidRDefault="008B2F7D" w:rsidP="008B2F7D">
            <w:pPr>
              <w:spacing w:after="0" w:line="240" w:lineRule="auto"/>
              <w:jc w:val="center"/>
              <w:rPr>
                <w:rFonts w:ascii="Times New Roman" w:eastAsia="Times New Roman" w:hAnsi="Times New Roman" w:cs="Times New Roman"/>
                <w:b/>
                <w:bCs/>
                <w:color w:val="000000"/>
                <w:sz w:val="18"/>
                <w:szCs w:val="18"/>
                <w:lang w:eastAsia="lv-LV"/>
              </w:rPr>
            </w:pPr>
            <w:r w:rsidRPr="008B2F7D">
              <w:rPr>
                <w:rFonts w:ascii="Times New Roman" w:eastAsia="Times New Roman" w:hAnsi="Times New Roman" w:cs="Times New Roman"/>
                <w:b/>
                <w:bCs/>
                <w:color w:val="000000"/>
                <w:sz w:val="18"/>
                <w:szCs w:val="18"/>
                <w:lang w:eastAsia="lv-LV"/>
              </w:rPr>
              <w:t>ES fonda finansējums</w:t>
            </w:r>
          </w:p>
        </w:tc>
      </w:tr>
      <w:tr w:rsidR="008B2F7D" w:rsidRPr="008B2F7D" w14:paraId="210EE15D" w14:textId="77777777" w:rsidTr="008B2F7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70408A30"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4.2.3.1.</w:t>
            </w:r>
          </w:p>
        </w:tc>
        <w:tc>
          <w:tcPr>
            <w:tcW w:w="3231" w:type="dxa"/>
            <w:tcBorders>
              <w:top w:val="nil"/>
              <w:left w:val="nil"/>
              <w:bottom w:val="single" w:sz="4" w:space="0" w:color="auto"/>
              <w:right w:val="single" w:sz="4" w:space="0" w:color="auto"/>
            </w:tcBorders>
            <w:shd w:val="clear" w:color="auto" w:fill="auto"/>
            <w:noWrap/>
            <w:hideMark/>
          </w:tcPr>
          <w:p w14:paraId="77023E35" w14:textId="77777777" w:rsidR="008B2F7D" w:rsidRPr="008B2F7D" w:rsidRDefault="008B2F7D" w:rsidP="008B2F7D">
            <w:pPr>
              <w:spacing w:after="0" w:line="240" w:lineRule="auto"/>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Integrēta "skola-kopiena" sadarbības programma atstumtības riska mazināšanai izglītības iestādēs</w:t>
            </w:r>
          </w:p>
        </w:tc>
        <w:tc>
          <w:tcPr>
            <w:tcW w:w="746" w:type="dxa"/>
            <w:tcBorders>
              <w:top w:val="nil"/>
              <w:left w:val="nil"/>
              <w:bottom w:val="single" w:sz="4" w:space="0" w:color="auto"/>
              <w:right w:val="single" w:sz="4" w:space="0" w:color="auto"/>
            </w:tcBorders>
            <w:shd w:val="clear" w:color="auto" w:fill="auto"/>
            <w:noWrap/>
            <w:hideMark/>
          </w:tcPr>
          <w:p w14:paraId="2C197150"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671CDFDA"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9C4AD92"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19 966 500</w:t>
            </w:r>
          </w:p>
        </w:tc>
        <w:tc>
          <w:tcPr>
            <w:tcW w:w="1106" w:type="dxa"/>
            <w:tcBorders>
              <w:top w:val="nil"/>
              <w:left w:val="nil"/>
              <w:bottom w:val="single" w:sz="4" w:space="0" w:color="auto"/>
              <w:right w:val="single" w:sz="4" w:space="0" w:color="auto"/>
            </w:tcBorders>
            <w:shd w:val="clear" w:color="auto" w:fill="auto"/>
            <w:noWrap/>
            <w:hideMark/>
          </w:tcPr>
          <w:p w14:paraId="6943B226" w14:textId="77777777" w:rsidR="008B2F7D" w:rsidRPr="008B2F7D" w:rsidRDefault="008B2F7D" w:rsidP="008B2F7D">
            <w:pPr>
              <w:spacing w:after="0" w:line="240" w:lineRule="auto"/>
              <w:jc w:val="center"/>
              <w:rPr>
                <w:rFonts w:ascii="Times New Roman" w:eastAsia="Times New Roman" w:hAnsi="Times New Roman" w:cs="Times New Roman"/>
                <w:b/>
                <w:bCs/>
                <w:color w:val="00B050"/>
                <w:sz w:val="18"/>
                <w:szCs w:val="18"/>
                <w:lang w:eastAsia="lv-LV"/>
              </w:rPr>
            </w:pPr>
            <w:r w:rsidRPr="008B2F7D">
              <w:rPr>
                <w:rFonts w:ascii="Times New Roman" w:eastAsia="Times New Roman" w:hAnsi="Times New Roman" w:cs="Times New Roman"/>
                <w:b/>
                <w:bCs/>
                <w:color w:val="00B050"/>
                <w:sz w:val="18"/>
                <w:szCs w:val="18"/>
                <w:lang w:eastAsia="lv-LV"/>
              </w:rPr>
              <w:t>149</w:t>
            </w:r>
          </w:p>
        </w:tc>
        <w:tc>
          <w:tcPr>
            <w:tcW w:w="1147" w:type="dxa"/>
            <w:tcBorders>
              <w:top w:val="nil"/>
              <w:left w:val="nil"/>
              <w:bottom w:val="single" w:sz="4" w:space="0" w:color="auto"/>
              <w:right w:val="single" w:sz="4" w:space="0" w:color="auto"/>
            </w:tcBorders>
            <w:shd w:val="clear" w:color="auto" w:fill="auto"/>
            <w:noWrap/>
            <w:hideMark/>
          </w:tcPr>
          <w:p w14:paraId="65163C29"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19 966 500</w:t>
            </w:r>
          </w:p>
        </w:tc>
      </w:tr>
      <w:tr w:rsidR="008B2F7D" w:rsidRPr="008B2F7D" w14:paraId="3059FB9B" w14:textId="77777777" w:rsidTr="008B2F7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52E878E9"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4.2.3.2.</w:t>
            </w:r>
          </w:p>
        </w:tc>
        <w:tc>
          <w:tcPr>
            <w:tcW w:w="3231" w:type="dxa"/>
            <w:tcBorders>
              <w:top w:val="nil"/>
              <w:left w:val="nil"/>
              <w:bottom w:val="single" w:sz="4" w:space="0" w:color="auto"/>
              <w:right w:val="single" w:sz="4" w:space="0" w:color="auto"/>
            </w:tcBorders>
            <w:shd w:val="clear" w:color="auto" w:fill="auto"/>
            <w:noWrap/>
            <w:hideMark/>
          </w:tcPr>
          <w:p w14:paraId="3B737177" w14:textId="77777777" w:rsidR="008B2F7D" w:rsidRPr="008B2F7D" w:rsidRDefault="008B2F7D" w:rsidP="008B2F7D">
            <w:pPr>
              <w:spacing w:after="0" w:line="240" w:lineRule="auto"/>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Interešu izglītības, brīvā laika un bērnu pieskatīšanas pakalpojumu pieejamības paplašināšana sociālās atstumtības riskam pakļautiem izglītojamajiem un bērniem ar speciālām vajadzībām</w:t>
            </w:r>
          </w:p>
        </w:tc>
        <w:tc>
          <w:tcPr>
            <w:tcW w:w="746" w:type="dxa"/>
            <w:tcBorders>
              <w:top w:val="nil"/>
              <w:left w:val="nil"/>
              <w:bottom w:val="single" w:sz="4" w:space="0" w:color="auto"/>
              <w:right w:val="single" w:sz="4" w:space="0" w:color="auto"/>
            </w:tcBorders>
            <w:shd w:val="clear" w:color="auto" w:fill="auto"/>
            <w:noWrap/>
            <w:hideMark/>
          </w:tcPr>
          <w:p w14:paraId="56D4AE82"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w:t>
            </w:r>
          </w:p>
        </w:tc>
        <w:tc>
          <w:tcPr>
            <w:tcW w:w="687" w:type="dxa"/>
            <w:tcBorders>
              <w:top w:val="nil"/>
              <w:left w:val="nil"/>
              <w:bottom w:val="single" w:sz="4" w:space="0" w:color="auto"/>
              <w:right w:val="single" w:sz="4" w:space="0" w:color="auto"/>
            </w:tcBorders>
            <w:shd w:val="clear" w:color="auto" w:fill="auto"/>
            <w:noWrap/>
            <w:hideMark/>
          </w:tcPr>
          <w:p w14:paraId="3837879F"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455AA2CC"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1 377 000</w:t>
            </w:r>
          </w:p>
        </w:tc>
        <w:tc>
          <w:tcPr>
            <w:tcW w:w="1106" w:type="dxa"/>
            <w:tcBorders>
              <w:top w:val="nil"/>
              <w:left w:val="nil"/>
              <w:bottom w:val="single" w:sz="4" w:space="0" w:color="auto"/>
              <w:right w:val="single" w:sz="4" w:space="0" w:color="auto"/>
            </w:tcBorders>
            <w:shd w:val="clear" w:color="auto" w:fill="auto"/>
            <w:noWrap/>
            <w:hideMark/>
          </w:tcPr>
          <w:p w14:paraId="41244340" w14:textId="77777777" w:rsidR="008B2F7D" w:rsidRPr="008B2F7D" w:rsidRDefault="008B2F7D" w:rsidP="008B2F7D">
            <w:pPr>
              <w:spacing w:after="0" w:line="240" w:lineRule="auto"/>
              <w:jc w:val="center"/>
              <w:rPr>
                <w:rFonts w:ascii="Times New Roman" w:eastAsia="Times New Roman" w:hAnsi="Times New Roman" w:cs="Times New Roman"/>
                <w:b/>
                <w:bCs/>
                <w:color w:val="00B050"/>
                <w:sz w:val="18"/>
                <w:szCs w:val="18"/>
                <w:lang w:eastAsia="lv-LV"/>
              </w:rPr>
            </w:pPr>
            <w:r w:rsidRPr="008B2F7D">
              <w:rPr>
                <w:rFonts w:ascii="Times New Roman" w:eastAsia="Times New Roman" w:hAnsi="Times New Roman" w:cs="Times New Roman"/>
                <w:b/>
                <w:bCs/>
                <w:color w:val="00B050"/>
                <w:sz w:val="18"/>
                <w:szCs w:val="18"/>
                <w:lang w:eastAsia="lv-LV"/>
              </w:rPr>
              <w:t>149</w:t>
            </w:r>
          </w:p>
        </w:tc>
        <w:tc>
          <w:tcPr>
            <w:tcW w:w="1147" w:type="dxa"/>
            <w:tcBorders>
              <w:top w:val="nil"/>
              <w:left w:val="nil"/>
              <w:bottom w:val="single" w:sz="4" w:space="0" w:color="auto"/>
              <w:right w:val="single" w:sz="4" w:space="0" w:color="auto"/>
            </w:tcBorders>
            <w:shd w:val="clear" w:color="auto" w:fill="auto"/>
            <w:noWrap/>
            <w:hideMark/>
          </w:tcPr>
          <w:p w14:paraId="2734D19B"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1 377 000</w:t>
            </w:r>
          </w:p>
        </w:tc>
      </w:tr>
      <w:tr w:rsidR="008B2F7D" w:rsidRPr="008B2F7D" w14:paraId="4A3ACF05" w14:textId="77777777" w:rsidTr="008B2F7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07162A0D"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4.2.3.2.</w:t>
            </w:r>
          </w:p>
        </w:tc>
        <w:tc>
          <w:tcPr>
            <w:tcW w:w="3231" w:type="dxa"/>
            <w:tcBorders>
              <w:top w:val="nil"/>
              <w:left w:val="nil"/>
              <w:bottom w:val="single" w:sz="4" w:space="0" w:color="auto"/>
              <w:right w:val="single" w:sz="4" w:space="0" w:color="auto"/>
            </w:tcBorders>
            <w:shd w:val="clear" w:color="auto" w:fill="auto"/>
            <w:noWrap/>
            <w:hideMark/>
          </w:tcPr>
          <w:p w14:paraId="7857E5CC" w14:textId="77777777" w:rsidR="008B2F7D" w:rsidRPr="008B2F7D" w:rsidRDefault="008B2F7D" w:rsidP="008B2F7D">
            <w:pPr>
              <w:spacing w:after="0" w:line="240" w:lineRule="auto"/>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Interešu izglītības, brīvā laika un bērnu pieskatīšanas pakalpojumu pieejamības paplašināšana sociālās atstumtības riskam pakļautiem izglītojamajiem un bērniem ar speciālām vajadzībām</w:t>
            </w:r>
          </w:p>
        </w:tc>
        <w:tc>
          <w:tcPr>
            <w:tcW w:w="746" w:type="dxa"/>
            <w:tcBorders>
              <w:top w:val="nil"/>
              <w:left w:val="nil"/>
              <w:bottom w:val="single" w:sz="4" w:space="0" w:color="auto"/>
              <w:right w:val="single" w:sz="4" w:space="0" w:color="auto"/>
            </w:tcBorders>
            <w:shd w:val="clear" w:color="auto" w:fill="auto"/>
            <w:noWrap/>
            <w:hideMark/>
          </w:tcPr>
          <w:p w14:paraId="5F17C256"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2</w:t>
            </w:r>
          </w:p>
        </w:tc>
        <w:tc>
          <w:tcPr>
            <w:tcW w:w="687" w:type="dxa"/>
            <w:tcBorders>
              <w:top w:val="nil"/>
              <w:left w:val="nil"/>
              <w:bottom w:val="single" w:sz="4" w:space="0" w:color="auto"/>
              <w:right w:val="single" w:sz="4" w:space="0" w:color="auto"/>
            </w:tcBorders>
            <w:shd w:val="clear" w:color="auto" w:fill="auto"/>
            <w:noWrap/>
            <w:hideMark/>
          </w:tcPr>
          <w:p w14:paraId="2D874791"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39D155DA"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4 250 000</w:t>
            </w:r>
          </w:p>
        </w:tc>
        <w:tc>
          <w:tcPr>
            <w:tcW w:w="1106" w:type="dxa"/>
            <w:tcBorders>
              <w:top w:val="nil"/>
              <w:left w:val="nil"/>
              <w:bottom w:val="single" w:sz="4" w:space="0" w:color="auto"/>
              <w:right w:val="single" w:sz="4" w:space="0" w:color="auto"/>
            </w:tcBorders>
            <w:shd w:val="clear" w:color="auto" w:fill="auto"/>
            <w:noWrap/>
            <w:hideMark/>
          </w:tcPr>
          <w:p w14:paraId="2ED74D4F" w14:textId="77777777" w:rsidR="008B2F7D" w:rsidRPr="008B2F7D" w:rsidRDefault="008B2F7D" w:rsidP="008B2F7D">
            <w:pPr>
              <w:spacing w:after="0" w:line="240" w:lineRule="auto"/>
              <w:jc w:val="center"/>
              <w:rPr>
                <w:rFonts w:ascii="Times New Roman" w:eastAsia="Times New Roman" w:hAnsi="Times New Roman" w:cs="Times New Roman"/>
                <w:b/>
                <w:bCs/>
                <w:color w:val="00B050"/>
                <w:sz w:val="18"/>
                <w:szCs w:val="18"/>
                <w:lang w:eastAsia="lv-LV"/>
              </w:rPr>
            </w:pPr>
            <w:r w:rsidRPr="008B2F7D">
              <w:rPr>
                <w:rFonts w:ascii="Times New Roman" w:eastAsia="Times New Roman" w:hAnsi="Times New Roman" w:cs="Times New Roman"/>
                <w:b/>
                <w:bCs/>
                <w:color w:val="00B050"/>
                <w:sz w:val="18"/>
                <w:szCs w:val="18"/>
                <w:lang w:eastAsia="lv-LV"/>
              </w:rPr>
              <w:t>149</w:t>
            </w:r>
          </w:p>
        </w:tc>
        <w:tc>
          <w:tcPr>
            <w:tcW w:w="1147" w:type="dxa"/>
            <w:tcBorders>
              <w:top w:val="nil"/>
              <w:left w:val="nil"/>
              <w:bottom w:val="single" w:sz="4" w:space="0" w:color="auto"/>
              <w:right w:val="single" w:sz="4" w:space="0" w:color="auto"/>
            </w:tcBorders>
            <w:shd w:val="clear" w:color="auto" w:fill="auto"/>
            <w:noWrap/>
            <w:hideMark/>
          </w:tcPr>
          <w:p w14:paraId="14BDA39F"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4 250 000</w:t>
            </w:r>
          </w:p>
        </w:tc>
      </w:tr>
      <w:tr w:rsidR="008B2F7D" w:rsidRPr="008B2F7D" w14:paraId="04FDF381" w14:textId="77777777" w:rsidTr="008B2F7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4D24DEDD"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4.2.3.3.</w:t>
            </w:r>
          </w:p>
        </w:tc>
        <w:tc>
          <w:tcPr>
            <w:tcW w:w="3231" w:type="dxa"/>
            <w:tcBorders>
              <w:top w:val="nil"/>
              <w:left w:val="nil"/>
              <w:bottom w:val="single" w:sz="4" w:space="0" w:color="auto"/>
              <w:right w:val="single" w:sz="4" w:space="0" w:color="auto"/>
            </w:tcBorders>
            <w:shd w:val="clear" w:color="auto" w:fill="auto"/>
            <w:noWrap/>
            <w:hideMark/>
          </w:tcPr>
          <w:p w14:paraId="1A869B48" w14:textId="77777777" w:rsidR="008B2F7D" w:rsidRPr="008B2F7D" w:rsidRDefault="008B2F7D" w:rsidP="008B2F7D">
            <w:pPr>
              <w:spacing w:after="0" w:line="240" w:lineRule="auto"/>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Pilsonisko līdzdalību veicinošu kultūras pakalpojumu pieejamības veicināšana</w:t>
            </w:r>
          </w:p>
        </w:tc>
        <w:tc>
          <w:tcPr>
            <w:tcW w:w="746" w:type="dxa"/>
            <w:tcBorders>
              <w:top w:val="nil"/>
              <w:left w:val="nil"/>
              <w:bottom w:val="single" w:sz="4" w:space="0" w:color="auto"/>
              <w:right w:val="single" w:sz="4" w:space="0" w:color="auto"/>
            </w:tcBorders>
            <w:shd w:val="clear" w:color="auto" w:fill="auto"/>
            <w:noWrap/>
            <w:hideMark/>
          </w:tcPr>
          <w:p w14:paraId="38FFC836"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47B09C27"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D636A85"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1 775 148</w:t>
            </w:r>
          </w:p>
        </w:tc>
        <w:tc>
          <w:tcPr>
            <w:tcW w:w="1106" w:type="dxa"/>
            <w:tcBorders>
              <w:top w:val="nil"/>
              <w:left w:val="nil"/>
              <w:bottom w:val="single" w:sz="4" w:space="0" w:color="auto"/>
              <w:right w:val="single" w:sz="4" w:space="0" w:color="auto"/>
            </w:tcBorders>
            <w:shd w:val="clear" w:color="auto" w:fill="auto"/>
            <w:noWrap/>
            <w:hideMark/>
          </w:tcPr>
          <w:p w14:paraId="49FA4ECD" w14:textId="77777777" w:rsidR="008B2F7D" w:rsidRPr="008B2F7D" w:rsidRDefault="008B2F7D" w:rsidP="008B2F7D">
            <w:pPr>
              <w:spacing w:after="0" w:line="240" w:lineRule="auto"/>
              <w:jc w:val="center"/>
              <w:rPr>
                <w:rFonts w:ascii="Times New Roman" w:eastAsia="Times New Roman" w:hAnsi="Times New Roman" w:cs="Times New Roman"/>
                <w:b/>
                <w:bCs/>
                <w:color w:val="00B050"/>
                <w:sz w:val="18"/>
                <w:szCs w:val="18"/>
                <w:lang w:eastAsia="lv-LV"/>
              </w:rPr>
            </w:pPr>
            <w:r w:rsidRPr="008B2F7D">
              <w:rPr>
                <w:rFonts w:ascii="Times New Roman" w:eastAsia="Times New Roman" w:hAnsi="Times New Roman" w:cs="Times New Roman"/>
                <w:b/>
                <w:bCs/>
                <w:color w:val="00B050"/>
                <w:sz w:val="18"/>
                <w:szCs w:val="18"/>
                <w:lang w:eastAsia="lv-LV"/>
              </w:rPr>
              <w:t>152</w:t>
            </w:r>
          </w:p>
        </w:tc>
        <w:tc>
          <w:tcPr>
            <w:tcW w:w="1147" w:type="dxa"/>
            <w:tcBorders>
              <w:top w:val="nil"/>
              <w:left w:val="nil"/>
              <w:bottom w:val="single" w:sz="4" w:space="0" w:color="auto"/>
              <w:right w:val="single" w:sz="4" w:space="0" w:color="auto"/>
            </w:tcBorders>
            <w:shd w:val="clear" w:color="auto" w:fill="auto"/>
            <w:noWrap/>
            <w:hideMark/>
          </w:tcPr>
          <w:p w14:paraId="22ADEA30"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1 775 148</w:t>
            </w:r>
          </w:p>
        </w:tc>
      </w:tr>
      <w:tr w:rsidR="008B2F7D" w:rsidRPr="008B2F7D" w14:paraId="436C0F68" w14:textId="77777777" w:rsidTr="008B2F7D">
        <w:trPr>
          <w:trHeight w:val="276"/>
        </w:trPr>
        <w:tc>
          <w:tcPr>
            <w:tcW w:w="1017" w:type="dxa"/>
            <w:tcBorders>
              <w:top w:val="nil"/>
              <w:left w:val="single" w:sz="4" w:space="0" w:color="auto"/>
              <w:bottom w:val="single" w:sz="4" w:space="0" w:color="auto"/>
              <w:right w:val="single" w:sz="4" w:space="0" w:color="auto"/>
            </w:tcBorders>
            <w:shd w:val="clear" w:color="auto" w:fill="auto"/>
            <w:noWrap/>
            <w:hideMark/>
          </w:tcPr>
          <w:p w14:paraId="1D735AF5"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4.2.3.4.</w:t>
            </w:r>
          </w:p>
        </w:tc>
        <w:tc>
          <w:tcPr>
            <w:tcW w:w="3231" w:type="dxa"/>
            <w:tcBorders>
              <w:top w:val="nil"/>
              <w:left w:val="nil"/>
              <w:bottom w:val="single" w:sz="4" w:space="0" w:color="auto"/>
              <w:right w:val="single" w:sz="4" w:space="0" w:color="auto"/>
            </w:tcBorders>
            <w:shd w:val="clear" w:color="auto" w:fill="auto"/>
            <w:noWrap/>
            <w:hideMark/>
          </w:tcPr>
          <w:p w14:paraId="6D751A3B" w14:textId="77777777" w:rsidR="008B2F7D" w:rsidRPr="008B2F7D" w:rsidRDefault="008B2F7D" w:rsidP="008B2F7D">
            <w:pPr>
              <w:spacing w:after="0" w:line="240" w:lineRule="auto"/>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Sekmēt NEET jauniešu integrēšanos izglītībā un nodarbinātībā</w:t>
            </w:r>
          </w:p>
        </w:tc>
        <w:tc>
          <w:tcPr>
            <w:tcW w:w="746" w:type="dxa"/>
            <w:tcBorders>
              <w:top w:val="nil"/>
              <w:left w:val="nil"/>
              <w:bottom w:val="single" w:sz="4" w:space="0" w:color="auto"/>
              <w:right w:val="single" w:sz="4" w:space="0" w:color="auto"/>
            </w:tcBorders>
            <w:shd w:val="clear" w:color="auto" w:fill="auto"/>
            <w:noWrap/>
            <w:hideMark/>
          </w:tcPr>
          <w:p w14:paraId="407C303C"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_</w:t>
            </w:r>
          </w:p>
        </w:tc>
        <w:tc>
          <w:tcPr>
            <w:tcW w:w="687" w:type="dxa"/>
            <w:tcBorders>
              <w:top w:val="nil"/>
              <w:left w:val="nil"/>
              <w:bottom w:val="single" w:sz="4" w:space="0" w:color="auto"/>
              <w:right w:val="single" w:sz="4" w:space="0" w:color="auto"/>
            </w:tcBorders>
            <w:shd w:val="clear" w:color="auto" w:fill="auto"/>
            <w:noWrap/>
            <w:hideMark/>
          </w:tcPr>
          <w:p w14:paraId="77534FBA" w14:textId="77777777" w:rsidR="008B2F7D" w:rsidRPr="008B2F7D" w:rsidRDefault="008B2F7D" w:rsidP="008B2F7D">
            <w:pPr>
              <w:spacing w:after="0" w:line="240" w:lineRule="auto"/>
              <w:jc w:val="center"/>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ESF</w:t>
            </w:r>
          </w:p>
        </w:tc>
        <w:tc>
          <w:tcPr>
            <w:tcW w:w="1147" w:type="dxa"/>
            <w:tcBorders>
              <w:top w:val="nil"/>
              <w:left w:val="nil"/>
              <w:bottom w:val="single" w:sz="4" w:space="0" w:color="auto"/>
              <w:right w:val="single" w:sz="4" w:space="0" w:color="auto"/>
            </w:tcBorders>
            <w:shd w:val="clear" w:color="auto" w:fill="auto"/>
            <w:noWrap/>
            <w:hideMark/>
          </w:tcPr>
          <w:p w14:paraId="52267BEB"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5 546 250</w:t>
            </w:r>
          </w:p>
        </w:tc>
        <w:tc>
          <w:tcPr>
            <w:tcW w:w="1106" w:type="dxa"/>
            <w:tcBorders>
              <w:top w:val="nil"/>
              <w:left w:val="nil"/>
              <w:bottom w:val="single" w:sz="4" w:space="0" w:color="auto"/>
              <w:right w:val="single" w:sz="4" w:space="0" w:color="auto"/>
            </w:tcBorders>
            <w:shd w:val="clear" w:color="auto" w:fill="auto"/>
            <w:noWrap/>
            <w:hideMark/>
          </w:tcPr>
          <w:p w14:paraId="296CCF33" w14:textId="77777777" w:rsidR="008B2F7D" w:rsidRPr="008B2F7D" w:rsidRDefault="008B2F7D" w:rsidP="008B2F7D">
            <w:pPr>
              <w:spacing w:after="0" w:line="240" w:lineRule="auto"/>
              <w:jc w:val="center"/>
              <w:rPr>
                <w:rFonts w:ascii="Times New Roman" w:eastAsia="Times New Roman" w:hAnsi="Times New Roman" w:cs="Times New Roman"/>
                <w:b/>
                <w:bCs/>
                <w:color w:val="00B050"/>
                <w:sz w:val="18"/>
                <w:szCs w:val="18"/>
                <w:lang w:eastAsia="lv-LV"/>
              </w:rPr>
            </w:pPr>
            <w:r w:rsidRPr="008B2F7D">
              <w:rPr>
                <w:rFonts w:ascii="Times New Roman" w:eastAsia="Times New Roman" w:hAnsi="Times New Roman" w:cs="Times New Roman"/>
                <w:b/>
                <w:bCs/>
                <w:color w:val="00B050"/>
                <w:sz w:val="18"/>
                <w:szCs w:val="18"/>
                <w:lang w:eastAsia="lv-LV"/>
              </w:rPr>
              <w:t>136</w:t>
            </w:r>
          </w:p>
        </w:tc>
        <w:tc>
          <w:tcPr>
            <w:tcW w:w="1147" w:type="dxa"/>
            <w:tcBorders>
              <w:top w:val="nil"/>
              <w:left w:val="nil"/>
              <w:bottom w:val="single" w:sz="4" w:space="0" w:color="auto"/>
              <w:right w:val="single" w:sz="4" w:space="0" w:color="auto"/>
            </w:tcBorders>
            <w:shd w:val="clear" w:color="auto" w:fill="auto"/>
            <w:noWrap/>
            <w:hideMark/>
          </w:tcPr>
          <w:p w14:paraId="4E558F6C" w14:textId="77777777" w:rsidR="008B2F7D" w:rsidRPr="008B2F7D" w:rsidRDefault="008B2F7D" w:rsidP="008B2F7D">
            <w:pPr>
              <w:spacing w:after="0" w:line="240" w:lineRule="auto"/>
              <w:jc w:val="right"/>
              <w:rPr>
                <w:rFonts w:ascii="Times New Roman" w:eastAsia="Times New Roman" w:hAnsi="Times New Roman" w:cs="Times New Roman"/>
                <w:color w:val="000000"/>
                <w:sz w:val="18"/>
                <w:szCs w:val="18"/>
                <w:lang w:eastAsia="lv-LV"/>
              </w:rPr>
            </w:pPr>
            <w:r w:rsidRPr="008B2F7D">
              <w:rPr>
                <w:rFonts w:ascii="Times New Roman" w:eastAsia="Times New Roman" w:hAnsi="Times New Roman" w:cs="Times New Roman"/>
                <w:color w:val="000000"/>
                <w:sz w:val="18"/>
                <w:szCs w:val="18"/>
                <w:lang w:eastAsia="lv-LV"/>
              </w:rPr>
              <w:t>5 546 250</w:t>
            </w:r>
          </w:p>
        </w:tc>
      </w:tr>
    </w:tbl>
    <w:p w14:paraId="5DBC6FE2"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211D1A61"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7489B694"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622E4692" w14:textId="77777777" w:rsidR="006304D6" w:rsidRPr="004621BA" w:rsidRDefault="00435FFB" w:rsidP="008B2F7D">
      <w:pPr>
        <w:tabs>
          <w:tab w:val="left" w:pos="1080"/>
        </w:tabs>
        <w:spacing w:after="0" w:line="240" w:lineRule="auto"/>
        <w:rPr>
          <w:rFonts w:ascii="Times New Roman" w:eastAsia="Times New Roman" w:hAnsi="Times New Roman" w:cs="Times New Roman"/>
          <w:sz w:val="20"/>
          <w:szCs w:val="20"/>
        </w:rPr>
      </w:pPr>
      <w:bookmarkStart w:id="0" w:name="_heading=h.30j0zll" w:colFirst="0" w:colLast="0"/>
      <w:bookmarkEnd w:id="0"/>
      <w:r w:rsidRPr="004621BA">
        <w:rPr>
          <w:rFonts w:ascii="Times New Roman" w:eastAsia="Times New Roman" w:hAnsi="Times New Roman" w:cs="Times New Roman"/>
          <w:sz w:val="20"/>
          <w:szCs w:val="20"/>
        </w:rPr>
        <w:tab/>
      </w:r>
    </w:p>
    <w:p w14:paraId="24564427"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1C816257" w14:textId="77777777" w:rsidR="006304D6" w:rsidRPr="004621BA" w:rsidRDefault="006304D6" w:rsidP="008B2F7D">
      <w:pPr>
        <w:spacing w:after="0" w:line="240" w:lineRule="auto"/>
        <w:rPr>
          <w:rFonts w:ascii="Times New Roman" w:eastAsia="Times New Roman" w:hAnsi="Times New Roman" w:cs="Times New Roman"/>
          <w:sz w:val="20"/>
          <w:szCs w:val="20"/>
        </w:rPr>
      </w:pPr>
      <w:bookmarkStart w:id="1" w:name="_heading=h.gjdgxs" w:colFirst="0" w:colLast="0"/>
      <w:bookmarkEnd w:id="1"/>
    </w:p>
    <w:p w14:paraId="2AA652BD"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49C0D9CD"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06706FB5"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227A2B41"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43DA0E71"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1F68D6E0"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14081057"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14679F97" w14:textId="77777777" w:rsidR="006304D6" w:rsidRPr="004621BA" w:rsidRDefault="006304D6" w:rsidP="008B2F7D">
      <w:pPr>
        <w:spacing w:after="0" w:line="240" w:lineRule="auto"/>
        <w:rPr>
          <w:rFonts w:ascii="Times New Roman" w:eastAsia="Times New Roman" w:hAnsi="Times New Roman" w:cs="Times New Roman"/>
          <w:sz w:val="20"/>
          <w:szCs w:val="20"/>
        </w:rPr>
      </w:pPr>
    </w:p>
    <w:p w14:paraId="6662305B" w14:textId="77777777" w:rsidR="006304D6" w:rsidRPr="004621BA" w:rsidRDefault="006304D6" w:rsidP="008B2F7D">
      <w:pPr>
        <w:spacing w:after="0" w:line="240" w:lineRule="auto"/>
        <w:jc w:val="center"/>
        <w:rPr>
          <w:rFonts w:ascii="Times New Roman" w:eastAsia="Times New Roman" w:hAnsi="Times New Roman" w:cs="Times New Roman"/>
          <w:sz w:val="20"/>
          <w:szCs w:val="20"/>
        </w:rPr>
      </w:pPr>
    </w:p>
    <w:sectPr w:rsidR="006304D6" w:rsidRPr="004621BA">
      <w:headerReference w:type="even" r:id="rId11"/>
      <w:headerReference w:type="default" r:id="rId12"/>
      <w:footerReference w:type="even" r:id="rId13"/>
      <w:footerReference w:type="default" r:id="rId14"/>
      <w:headerReference w:type="first" r:id="rId15"/>
      <w:footerReference w:type="first" r:id="rId16"/>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374CA" w14:textId="77777777" w:rsidR="00660907" w:rsidRDefault="00660907">
      <w:pPr>
        <w:spacing w:after="0" w:line="240" w:lineRule="auto"/>
      </w:pPr>
      <w:r>
        <w:separator/>
      </w:r>
    </w:p>
  </w:endnote>
  <w:endnote w:type="continuationSeparator" w:id="0">
    <w:p w14:paraId="166CA5C4" w14:textId="77777777" w:rsidR="00660907" w:rsidRDefault="00660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7772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9A9A9" w14:textId="5234B920" w:rsidR="006304D6" w:rsidRDefault="00435FFB">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CE2224">
      <w:rPr>
        <w:rFonts w:ascii="Times New Roman" w:eastAsia="Times New Roman" w:hAnsi="Times New Roman" w:cs="Times New Roman"/>
        <w:noProof/>
        <w:color w:val="000000"/>
      </w:rPr>
      <w:t>11</w:t>
    </w:r>
    <w:r>
      <w:rPr>
        <w:rFonts w:ascii="Times New Roman" w:eastAsia="Times New Roman" w:hAnsi="Times New Roman" w:cs="Times New Roman"/>
        <w:color w:val="000000"/>
      </w:rPr>
      <w:fldChar w:fldCharType="end"/>
    </w:r>
  </w:p>
  <w:p w14:paraId="66BE759C"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p w14:paraId="33B2CADF"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3500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9B2CA" w14:textId="77777777" w:rsidR="00660907" w:rsidRDefault="00660907">
      <w:pPr>
        <w:spacing w:after="0" w:line="240" w:lineRule="auto"/>
      </w:pPr>
      <w:r>
        <w:separator/>
      </w:r>
    </w:p>
  </w:footnote>
  <w:footnote w:type="continuationSeparator" w:id="0">
    <w:p w14:paraId="122AFCFD" w14:textId="77777777" w:rsidR="00660907" w:rsidRDefault="00660907">
      <w:pPr>
        <w:spacing w:after="0" w:line="240" w:lineRule="auto"/>
      </w:pPr>
      <w:r>
        <w:continuationSeparator/>
      </w:r>
    </w:p>
  </w:footnote>
  <w:footnote w:id="1">
    <w:p w14:paraId="24C62421"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
    <w:p w14:paraId="6064C4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14C6E969"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hyperlink r:id="rId1">
        <w:r w:rsidRPr="0041402B">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2DF52CAC"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eastAsia="Times New Roman" w:hAnsi="Times New Roman" w:cs="Times New Roman"/>
          <w:color w:val="000000"/>
          <w:sz w:val="18"/>
          <w:szCs w:val="18"/>
        </w:rPr>
        <w:t xml:space="preserve"> </w:t>
      </w:r>
      <w:r w:rsidRPr="0041402B">
        <w:rPr>
          <w:rFonts w:ascii="Times New Roman" w:eastAsia="Times New Roman" w:hAnsi="Times New Roman" w:cs="Times New Roman"/>
          <w:color w:val="000000"/>
          <w:sz w:val="18"/>
          <w:szCs w:val="18"/>
        </w:rPr>
        <w:t>unikālas personas</w:t>
      </w:r>
    </w:p>
  </w:footnote>
  <w:footnote w:id="5">
    <w:p w14:paraId="31BF9FEC" w14:textId="77777777" w:rsidR="006304D6" w:rsidRPr="0041402B"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eastAsia="Times New Roman" w:hAnsi="Times New Roman" w:cs="Times New Roman"/>
          <w:color w:val="000000"/>
          <w:sz w:val="18"/>
          <w:szCs w:val="18"/>
        </w:rPr>
        <w:t xml:space="preserve"> </w:t>
      </w:r>
      <w:r w:rsidRPr="0041402B">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6">
    <w:p w14:paraId="1F66E79E" w14:textId="77777777" w:rsidR="006304D6" w:rsidRDefault="00435FFB" w:rsidP="0041402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1402B">
        <w:rPr>
          <w:rStyle w:val="FootnoteReference"/>
          <w:rFonts w:ascii="Times New Roman" w:hAnsi="Times New Roman" w:cs="Times New Roman"/>
          <w:sz w:val="18"/>
          <w:szCs w:val="18"/>
        </w:rPr>
        <w:footnoteRef/>
      </w:r>
      <w:r w:rsidRPr="0041402B">
        <w:rPr>
          <w:rFonts w:ascii="Times New Roman" w:hAnsi="Times New Roman" w:cs="Times New Roman"/>
          <w:color w:val="000000"/>
          <w:sz w:val="18"/>
          <w:szCs w:val="18"/>
        </w:rPr>
        <w:t xml:space="preserve"> </w:t>
      </w:r>
      <w:r w:rsidRPr="0041402B">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9D06BC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5BC42AF4"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9">
    <w:p w14:paraId="0FB0B5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9232D5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1">
    <w:p w14:paraId="258FC3C4"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ACF56"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089C2"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94951"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3BC1"/>
    <w:multiLevelType w:val="multilevel"/>
    <w:tmpl w:val="105033C4"/>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1101FBB"/>
    <w:multiLevelType w:val="multilevel"/>
    <w:tmpl w:val="EC3E962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3611734C"/>
    <w:multiLevelType w:val="multilevel"/>
    <w:tmpl w:val="F926D9D2"/>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DE6E07"/>
    <w:multiLevelType w:val="hybridMultilevel"/>
    <w:tmpl w:val="2A26463E"/>
    <w:lvl w:ilvl="0" w:tplc="0F36E2D6">
      <w:start w:val="3"/>
      <w:numFmt w:val="decimal"/>
      <w:lvlText w:val="%1)"/>
      <w:lvlJc w:val="left"/>
      <w:pPr>
        <w:ind w:left="720" w:hanging="360"/>
      </w:pPr>
    </w:lvl>
    <w:lvl w:ilvl="1" w:tplc="B5C2473A">
      <w:start w:val="1"/>
      <w:numFmt w:val="lowerLetter"/>
      <w:lvlText w:val="%2."/>
      <w:lvlJc w:val="left"/>
      <w:pPr>
        <w:ind w:left="1440" w:hanging="360"/>
      </w:pPr>
    </w:lvl>
    <w:lvl w:ilvl="2" w:tplc="D39C8CE8">
      <w:start w:val="1"/>
      <w:numFmt w:val="lowerRoman"/>
      <w:lvlText w:val="%3."/>
      <w:lvlJc w:val="right"/>
      <w:pPr>
        <w:ind w:left="2160" w:hanging="180"/>
      </w:pPr>
    </w:lvl>
    <w:lvl w:ilvl="3" w:tplc="3244C5AE">
      <w:start w:val="1"/>
      <w:numFmt w:val="decimal"/>
      <w:lvlText w:val="%4."/>
      <w:lvlJc w:val="left"/>
      <w:pPr>
        <w:ind w:left="2880" w:hanging="360"/>
      </w:pPr>
    </w:lvl>
    <w:lvl w:ilvl="4" w:tplc="43360210">
      <w:start w:val="1"/>
      <w:numFmt w:val="lowerLetter"/>
      <w:lvlText w:val="%5."/>
      <w:lvlJc w:val="left"/>
      <w:pPr>
        <w:ind w:left="3600" w:hanging="360"/>
      </w:pPr>
    </w:lvl>
    <w:lvl w:ilvl="5" w:tplc="8B863A26">
      <w:start w:val="1"/>
      <w:numFmt w:val="lowerRoman"/>
      <w:lvlText w:val="%6."/>
      <w:lvlJc w:val="right"/>
      <w:pPr>
        <w:ind w:left="4320" w:hanging="180"/>
      </w:pPr>
    </w:lvl>
    <w:lvl w:ilvl="6" w:tplc="5472FFDC">
      <w:start w:val="1"/>
      <w:numFmt w:val="decimal"/>
      <w:lvlText w:val="%7."/>
      <w:lvlJc w:val="left"/>
      <w:pPr>
        <w:ind w:left="5040" w:hanging="360"/>
      </w:pPr>
    </w:lvl>
    <w:lvl w:ilvl="7" w:tplc="41746EC0">
      <w:start w:val="1"/>
      <w:numFmt w:val="lowerLetter"/>
      <w:lvlText w:val="%8."/>
      <w:lvlJc w:val="left"/>
      <w:pPr>
        <w:ind w:left="5760" w:hanging="360"/>
      </w:pPr>
    </w:lvl>
    <w:lvl w:ilvl="8" w:tplc="2CFC40E8">
      <w:start w:val="1"/>
      <w:numFmt w:val="lowerRoman"/>
      <w:lvlText w:val="%9."/>
      <w:lvlJc w:val="right"/>
      <w:pPr>
        <w:ind w:left="6480" w:hanging="180"/>
      </w:pPr>
    </w:lvl>
  </w:abstractNum>
  <w:abstractNum w:abstractNumId="4" w15:restartNumberingAfterBreak="0">
    <w:nsid w:val="4694592B"/>
    <w:multiLevelType w:val="hybridMultilevel"/>
    <w:tmpl w:val="FA10F28E"/>
    <w:lvl w:ilvl="0" w:tplc="BE961368">
      <w:start w:val="1"/>
      <w:numFmt w:val="decimal"/>
      <w:lvlText w:val="%1)"/>
      <w:lvlJc w:val="left"/>
      <w:pPr>
        <w:ind w:left="1020" w:hanging="360"/>
      </w:pPr>
    </w:lvl>
    <w:lvl w:ilvl="1" w:tplc="C8501906">
      <w:start w:val="1"/>
      <w:numFmt w:val="decimal"/>
      <w:lvlText w:val="%2)"/>
      <w:lvlJc w:val="left"/>
      <w:pPr>
        <w:ind w:left="1020" w:hanging="360"/>
      </w:pPr>
    </w:lvl>
    <w:lvl w:ilvl="2" w:tplc="797AB164">
      <w:start w:val="1"/>
      <w:numFmt w:val="decimal"/>
      <w:lvlText w:val="%3)"/>
      <w:lvlJc w:val="left"/>
      <w:pPr>
        <w:ind w:left="1020" w:hanging="360"/>
      </w:pPr>
    </w:lvl>
    <w:lvl w:ilvl="3" w:tplc="D944884A">
      <w:start w:val="1"/>
      <w:numFmt w:val="decimal"/>
      <w:lvlText w:val="%4)"/>
      <w:lvlJc w:val="left"/>
      <w:pPr>
        <w:ind w:left="1020" w:hanging="360"/>
      </w:pPr>
    </w:lvl>
    <w:lvl w:ilvl="4" w:tplc="187E003E">
      <w:start w:val="1"/>
      <w:numFmt w:val="decimal"/>
      <w:lvlText w:val="%5)"/>
      <w:lvlJc w:val="left"/>
      <w:pPr>
        <w:ind w:left="1020" w:hanging="360"/>
      </w:pPr>
    </w:lvl>
    <w:lvl w:ilvl="5" w:tplc="BBE02AEC">
      <w:start w:val="1"/>
      <w:numFmt w:val="decimal"/>
      <w:lvlText w:val="%6)"/>
      <w:lvlJc w:val="left"/>
      <w:pPr>
        <w:ind w:left="1020" w:hanging="360"/>
      </w:pPr>
    </w:lvl>
    <w:lvl w:ilvl="6" w:tplc="25FEE014">
      <w:start w:val="1"/>
      <w:numFmt w:val="decimal"/>
      <w:lvlText w:val="%7)"/>
      <w:lvlJc w:val="left"/>
      <w:pPr>
        <w:ind w:left="1020" w:hanging="360"/>
      </w:pPr>
    </w:lvl>
    <w:lvl w:ilvl="7" w:tplc="1A7C67EE">
      <w:start w:val="1"/>
      <w:numFmt w:val="decimal"/>
      <w:lvlText w:val="%8)"/>
      <w:lvlJc w:val="left"/>
      <w:pPr>
        <w:ind w:left="1020" w:hanging="360"/>
      </w:pPr>
    </w:lvl>
    <w:lvl w:ilvl="8" w:tplc="91DE995A">
      <w:start w:val="1"/>
      <w:numFmt w:val="decimal"/>
      <w:lvlText w:val="%9)"/>
      <w:lvlJc w:val="left"/>
      <w:pPr>
        <w:ind w:left="1020" w:hanging="360"/>
      </w:pPr>
    </w:lvl>
  </w:abstractNum>
  <w:abstractNum w:abstractNumId="5" w15:restartNumberingAfterBreak="0">
    <w:nsid w:val="51E86E5C"/>
    <w:multiLevelType w:val="hybridMultilevel"/>
    <w:tmpl w:val="31FAB058"/>
    <w:lvl w:ilvl="0" w:tplc="1444F2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C4658"/>
    <w:multiLevelType w:val="multilevel"/>
    <w:tmpl w:val="B5E0CC2C"/>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842E89"/>
    <w:multiLevelType w:val="hybridMultilevel"/>
    <w:tmpl w:val="CF48B00C"/>
    <w:lvl w:ilvl="0" w:tplc="371CB4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86407F"/>
    <w:multiLevelType w:val="hybridMultilevel"/>
    <w:tmpl w:val="69207A84"/>
    <w:lvl w:ilvl="0" w:tplc="7CBCBF8E">
      <w:start w:val="1"/>
      <w:numFmt w:val="decimal"/>
      <w:lvlText w:val="%1)"/>
      <w:lvlJc w:val="left"/>
      <w:pPr>
        <w:ind w:left="720" w:hanging="360"/>
      </w:pPr>
    </w:lvl>
    <w:lvl w:ilvl="1" w:tplc="3C5CEB12">
      <w:start w:val="1"/>
      <w:numFmt w:val="lowerLetter"/>
      <w:lvlText w:val="%2."/>
      <w:lvlJc w:val="left"/>
      <w:pPr>
        <w:ind w:left="1440" w:hanging="360"/>
      </w:pPr>
    </w:lvl>
    <w:lvl w:ilvl="2" w:tplc="A3A0C528">
      <w:start w:val="1"/>
      <w:numFmt w:val="lowerRoman"/>
      <w:lvlText w:val="%3."/>
      <w:lvlJc w:val="right"/>
      <w:pPr>
        <w:ind w:left="2160" w:hanging="180"/>
      </w:pPr>
    </w:lvl>
    <w:lvl w:ilvl="3" w:tplc="392A52EA">
      <w:start w:val="1"/>
      <w:numFmt w:val="decimal"/>
      <w:lvlText w:val="%4."/>
      <w:lvlJc w:val="left"/>
      <w:pPr>
        <w:ind w:left="2880" w:hanging="360"/>
      </w:pPr>
    </w:lvl>
    <w:lvl w:ilvl="4" w:tplc="3D5A1D5E">
      <w:start w:val="1"/>
      <w:numFmt w:val="lowerLetter"/>
      <w:lvlText w:val="%5."/>
      <w:lvlJc w:val="left"/>
      <w:pPr>
        <w:ind w:left="3600" w:hanging="360"/>
      </w:pPr>
    </w:lvl>
    <w:lvl w:ilvl="5" w:tplc="E4B0DC18">
      <w:start w:val="1"/>
      <w:numFmt w:val="lowerRoman"/>
      <w:lvlText w:val="%6."/>
      <w:lvlJc w:val="right"/>
      <w:pPr>
        <w:ind w:left="4320" w:hanging="180"/>
      </w:pPr>
    </w:lvl>
    <w:lvl w:ilvl="6" w:tplc="35FA03F2">
      <w:start w:val="1"/>
      <w:numFmt w:val="decimal"/>
      <w:lvlText w:val="%7."/>
      <w:lvlJc w:val="left"/>
      <w:pPr>
        <w:ind w:left="5040" w:hanging="360"/>
      </w:pPr>
    </w:lvl>
    <w:lvl w:ilvl="7" w:tplc="A64E720C">
      <w:start w:val="1"/>
      <w:numFmt w:val="lowerLetter"/>
      <w:lvlText w:val="%8."/>
      <w:lvlJc w:val="left"/>
      <w:pPr>
        <w:ind w:left="5760" w:hanging="360"/>
      </w:pPr>
    </w:lvl>
    <w:lvl w:ilvl="8" w:tplc="A71EBAD6">
      <w:start w:val="1"/>
      <w:numFmt w:val="lowerRoman"/>
      <w:lvlText w:val="%9."/>
      <w:lvlJc w:val="right"/>
      <w:pPr>
        <w:ind w:left="6480" w:hanging="180"/>
      </w:pPr>
    </w:lvl>
  </w:abstractNum>
  <w:abstractNum w:abstractNumId="9" w15:restartNumberingAfterBreak="0">
    <w:nsid w:val="798D578A"/>
    <w:multiLevelType w:val="multilevel"/>
    <w:tmpl w:val="404C0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930235"/>
    <w:multiLevelType w:val="hybridMultilevel"/>
    <w:tmpl w:val="A4920742"/>
    <w:lvl w:ilvl="0" w:tplc="BFC09C60">
      <w:start w:val="2"/>
      <w:numFmt w:val="decimal"/>
      <w:lvlText w:val="%1)"/>
      <w:lvlJc w:val="left"/>
      <w:pPr>
        <w:ind w:left="720" w:hanging="360"/>
      </w:pPr>
    </w:lvl>
    <w:lvl w:ilvl="1" w:tplc="A92691AA">
      <w:start w:val="1"/>
      <w:numFmt w:val="lowerLetter"/>
      <w:lvlText w:val="%2."/>
      <w:lvlJc w:val="left"/>
      <w:pPr>
        <w:ind w:left="1440" w:hanging="360"/>
      </w:pPr>
    </w:lvl>
    <w:lvl w:ilvl="2" w:tplc="94CAA892">
      <w:start w:val="1"/>
      <w:numFmt w:val="lowerRoman"/>
      <w:lvlText w:val="%3."/>
      <w:lvlJc w:val="right"/>
      <w:pPr>
        <w:ind w:left="2160" w:hanging="180"/>
      </w:pPr>
    </w:lvl>
    <w:lvl w:ilvl="3" w:tplc="69D0C592">
      <w:start w:val="1"/>
      <w:numFmt w:val="decimal"/>
      <w:lvlText w:val="%4."/>
      <w:lvlJc w:val="left"/>
      <w:pPr>
        <w:ind w:left="2880" w:hanging="360"/>
      </w:pPr>
    </w:lvl>
    <w:lvl w:ilvl="4" w:tplc="F594BD96">
      <w:start w:val="1"/>
      <w:numFmt w:val="lowerLetter"/>
      <w:lvlText w:val="%5."/>
      <w:lvlJc w:val="left"/>
      <w:pPr>
        <w:ind w:left="3600" w:hanging="360"/>
      </w:pPr>
    </w:lvl>
    <w:lvl w:ilvl="5" w:tplc="B3D8E2EA">
      <w:start w:val="1"/>
      <w:numFmt w:val="lowerRoman"/>
      <w:lvlText w:val="%6."/>
      <w:lvlJc w:val="right"/>
      <w:pPr>
        <w:ind w:left="4320" w:hanging="180"/>
      </w:pPr>
    </w:lvl>
    <w:lvl w:ilvl="6" w:tplc="D8C8F3F8">
      <w:start w:val="1"/>
      <w:numFmt w:val="decimal"/>
      <w:lvlText w:val="%7."/>
      <w:lvlJc w:val="left"/>
      <w:pPr>
        <w:ind w:left="5040" w:hanging="360"/>
      </w:pPr>
    </w:lvl>
    <w:lvl w:ilvl="7" w:tplc="FA0AE6B0">
      <w:start w:val="1"/>
      <w:numFmt w:val="lowerLetter"/>
      <w:lvlText w:val="%8."/>
      <w:lvlJc w:val="left"/>
      <w:pPr>
        <w:ind w:left="5760" w:hanging="360"/>
      </w:pPr>
    </w:lvl>
    <w:lvl w:ilvl="8" w:tplc="7280FCB4">
      <w:start w:val="1"/>
      <w:numFmt w:val="lowerRoman"/>
      <w:lvlText w:val="%9."/>
      <w:lvlJc w:val="right"/>
      <w:pPr>
        <w:ind w:left="6480" w:hanging="180"/>
      </w:pPr>
    </w:lvl>
  </w:abstractNum>
  <w:num w:numId="1" w16cid:durableId="489061421">
    <w:abstractNumId w:val="3"/>
  </w:num>
  <w:num w:numId="2" w16cid:durableId="289677560">
    <w:abstractNumId w:val="10"/>
  </w:num>
  <w:num w:numId="3" w16cid:durableId="1273436180">
    <w:abstractNumId w:val="8"/>
  </w:num>
  <w:num w:numId="4" w16cid:durableId="616066221">
    <w:abstractNumId w:val="6"/>
  </w:num>
  <w:num w:numId="5" w16cid:durableId="3673367">
    <w:abstractNumId w:val="1"/>
  </w:num>
  <w:num w:numId="6" w16cid:durableId="134416818">
    <w:abstractNumId w:val="9"/>
  </w:num>
  <w:num w:numId="7" w16cid:durableId="83382826">
    <w:abstractNumId w:val="2"/>
  </w:num>
  <w:num w:numId="8" w16cid:durableId="1023746429">
    <w:abstractNumId w:val="0"/>
  </w:num>
  <w:num w:numId="9" w16cid:durableId="646011022">
    <w:abstractNumId w:val="5"/>
  </w:num>
  <w:num w:numId="10" w16cid:durableId="724379113">
    <w:abstractNumId w:val="7"/>
  </w:num>
  <w:num w:numId="11" w16cid:durableId="1535653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D6"/>
    <w:rsid w:val="000479F6"/>
    <w:rsid w:val="00064A96"/>
    <w:rsid w:val="00086A9B"/>
    <w:rsid w:val="000A038D"/>
    <w:rsid w:val="000B4C95"/>
    <w:rsid w:val="000C7A7D"/>
    <w:rsid w:val="001174FE"/>
    <w:rsid w:val="00120A21"/>
    <w:rsid w:val="001843BC"/>
    <w:rsid w:val="001A3A8E"/>
    <w:rsid w:val="001C182E"/>
    <w:rsid w:val="001C7214"/>
    <w:rsid w:val="001E1840"/>
    <w:rsid w:val="00202596"/>
    <w:rsid w:val="002249E2"/>
    <w:rsid w:val="00236C69"/>
    <w:rsid w:val="00244CE0"/>
    <w:rsid w:val="00245006"/>
    <w:rsid w:val="0025205A"/>
    <w:rsid w:val="00253A7C"/>
    <w:rsid w:val="00254AB1"/>
    <w:rsid w:val="00260B07"/>
    <w:rsid w:val="002E332E"/>
    <w:rsid w:val="003001CD"/>
    <w:rsid w:val="00312832"/>
    <w:rsid w:val="00325753"/>
    <w:rsid w:val="0037173F"/>
    <w:rsid w:val="0037677F"/>
    <w:rsid w:val="00382886"/>
    <w:rsid w:val="00385F12"/>
    <w:rsid w:val="003B69B1"/>
    <w:rsid w:val="003E48F7"/>
    <w:rsid w:val="0041290E"/>
    <w:rsid w:val="0041402B"/>
    <w:rsid w:val="00417964"/>
    <w:rsid w:val="00422EBD"/>
    <w:rsid w:val="00435FFB"/>
    <w:rsid w:val="00451EA2"/>
    <w:rsid w:val="004621BA"/>
    <w:rsid w:val="00463669"/>
    <w:rsid w:val="004751FF"/>
    <w:rsid w:val="00486AC6"/>
    <w:rsid w:val="004B2D9C"/>
    <w:rsid w:val="004B76B7"/>
    <w:rsid w:val="005044BE"/>
    <w:rsid w:val="00506D28"/>
    <w:rsid w:val="0056097F"/>
    <w:rsid w:val="00577A62"/>
    <w:rsid w:val="00590E6F"/>
    <w:rsid w:val="005E77A0"/>
    <w:rsid w:val="005F1340"/>
    <w:rsid w:val="005F46C1"/>
    <w:rsid w:val="006304D6"/>
    <w:rsid w:val="006532AB"/>
    <w:rsid w:val="00660907"/>
    <w:rsid w:val="0067547E"/>
    <w:rsid w:val="006803B3"/>
    <w:rsid w:val="006B51FB"/>
    <w:rsid w:val="006D4EBD"/>
    <w:rsid w:val="006D6A3D"/>
    <w:rsid w:val="00741C16"/>
    <w:rsid w:val="007E4A08"/>
    <w:rsid w:val="007F069E"/>
    <w:rsid w:val="008B2F7D"/>
    <w:rsid w:val="008D0F24"/>
    <w:rsid w:val="008FABC1"/>
    <w:rsid w:val="00971D65"/>
    <w:rsid w:val="009A564D"/>
    <w:rsid w:val="009C08C9"/>
    <w:rsid w:val="009E0037"/>
    <w:rsid w:val="00A23CF5"/>
    <w:rsid w:val="00A550EC"/>
    <w:rsid w:val="00A56093"/>
    <w:rsid w:val="00A66750"/>
    <w:rsid w:val="00A73ED2"/>
    <w:rsid w:val="00A8653A"/>
    <w:rsid w:val="00AC3093"/>
    <w:rsid w:val="00B20CBB"/>
    <w:rsid w:val="00B30748"/>
    <w:rsid w:val="00B33E0A"/>
    <w:rsid w:val="00B86597"/>
    <w:rsid w:val="00BB0320"/>
    <w:rsid w:val="00BB11C4"/>
    <w:rsid w:val="00BD31B7"/>
    <w:rsid w:val="00C16BE5"/>
    <w:rsid w:val="00C316B1"/>
    <w:rsid w:val="00C454F5"/>
    <w:rsid w:val="00C47390"/>
    <w:rsid w:val="00C57918"/>
    <w:rsid w:val="00C62692"/>
    <w:rsid w:val="00C64264"/>
    <w:rsid w:val="00C66B08"/>
    <w:rsid w:val="00C67ADD"/>
    <w:rsid w:val="00C70C9C"/>
    <w:rsid w:val="00C80C10"/>
    <w:rsid w:val="00C864A6"/>
    <w:rsid w:val="00C92509"/>
    <w:rsid w:val="00CA2048"/>
    <w:rsid w:val="00CC2EA6"/>
    <w:rsid w:val="00CC3620"/>
    <w:rsid w:val="00CD7F1E"/>
    <w:rsid w:val="00CE2224"/>
    <w:rsid w:val="00D14F63"/>
    <w:rsid w:val="00D1640D"/>
    <w:rsid w:val="00D404EE"/>
    <w:rsid w:val="00D45BE0"/>
    <w:rsid w:val="00D636DF"/>
    <w:rsid w:val="00D743EE"/>
    <w:rsid w:val="00DA12C6"/>
    <w:rsid w:val="00DB2338"/>
    <w:rsid w:val="00DC4FB5"/>
    <w:rsid w:val="00DD3FE4"/>
    <w:rsid w:val="00DD5E52"/>
    <w:rsid w:val="00DF05BA"/>
    <w:rsid w:val="00DF0EB6"/>
    <w:rsid w:val="00DF6391"/>
    <w:rsid w:val="00E2454A"/>
    <w:rsid w:val="00E30287"/>
    <w:rsid w:val="00E4181E"/>
    <w:rsid w:val="00E7722E"/>
    <w:rsid w:val="00EB4C2C"/>
    <w:rsid w:val="00EE606A"/>
    <w:rsid w:val="00F02075"/>
    <w:rsid w:val="00F23DA7"/>
    <w:rsid w:val="00F449CD"/>
    <w:rsid w:val="00F54E3A"/>
    <w:rsid w:val="00F82DBB"/>
    <w:rsid w:val="00FA1E3F"/>
    <w:rsid w:val="00FA41A7"/>
    <w:rsid w:val="00FB5165"/>
    <w:rsid w:val="00FF563C"/>
    <w:rsid w:val="00FFCF04"/>
    <w:rsid w:val="01397553"/>
    <w:rsid w:val="0377E743"/>
    <w:rsid w:val="04922300"/>
    <w:rsid w:val="05C314E7"/>
    <w:rsid w:val="067895D4"/>
    <w:rsid w:val="06855962"/>
    <w:rsid w:val="06A1C351"/>
    <w:rsid w:val="08146635"/>
    <w:rsid w:val="0889CB8B"/>
    <w:rsid w:val="093E92CB"/>
    <w:rsid w:val="0A160C53"/>
    <w:rsid w:val="0AEBB2FF"/>
    <w:rsid w:val="0B608EC6"/>
    <w:rsid w:val="0B99691F"/>
    <w:rsid w:val="0BB8A43C"/>
    <w:rsid w:val="0CB8A66D"/>
    <w:rsid w:val="10CAA36D"/>
    <w:rsid w:val="14442876"/>
    <w:rsid w:val="14F1A77A"/>
    <w:rsid w:val="159E1490"/>
    <w:rsid w:val="15CC8E9E"/>
    <w:rsid w:val="174BAF70"/>
    <w:rsid w:val="18CEB12B"/>
    <w:rsid w:val="18FE1CB5"/>
    <w:rsid w:val="1995EF8C"/>
    <w:rsid w:val="19CCD757"/>
    <w:rsid w:val="1ABA1D53"/>
    <w:rsid w:val="1ADBB309"/>
    <w:rsid w:val="1B79DE8A"/>
    <w:rsid w:val="1C55EDB4"/>
    <w:rsid w:val="1D25DD06"/>
    <w:rsid w:val="21228E78"/>
    <w:rsid w:val="217A29E6"/>
    <w:rsid w:val="221E6D14"/>
    <w:rsid w:val="2531A8E7"/>
    <w:rsid w:val="25A614B8"/>
    <w:rsid w:val="25CCCD78"/>
    <w:rsid w:val="27E24DD7"/>
    <w:rsid w:val="2A5F156E"/>
    <w:rsid w:val="2AADE5A6"/>
    <w:rsid w:val="2CDAFCB6"/>
    <w:rsid w:val="2EB7128A"/>
    <w:rsid w:val="315DAA12"/>
    <w:rsid w:val="32514D45"/>
    <w:rsid w:val="33A64658"/>
    <w:rsid w:val="361AE14A"/>
    <w:rsid w:val="39348A0E"/>
    <w:rsid w:val="393959AF"/>
    <w:rsid w:val="3A08B222"/>
    <w:rsid w:val="3B478328"/>
    <w:rsid w:val="3C095AA7"/>
    <w:rsid w:val="3C90BB20"/>
    <w:rsid w:val="3CF59F2B"/>
    <w:rsid w:val="3D523A3B"/>
    <w:rsid w:val="3F37241D"/>
    <w:rsid w:val="41D01BDF"/>
    <w:rsid w:val="424A70BA"/>
    <w:rsid w:val="4414871F"/>
    <w:rsid w:val="454C1211"/>
    <w:rsid w:val="45B6E04B"/>
    <w:rsid w:val="45F0E448"/>
    <w:rsid w:val="46A9DFAD"/>
    <w:rsid w:val="4705C952"/>
    <w:rsid w:val="48566D38"/>
    <w:rsid w:val="4C06C52B"/>
    <w:rsid w:val="4D117194"/>
    <w:rsid w:val="4E15F114"/>
    <w:rsid w:val="50DEFAAA"/>
    <w:rsid w:val="52D5723F"/>
    <w:rsid w:val="52F97DA4"/>
    <w:rsid w:val="54A7D774"/>
    <w:rsid w:val="5683C35C"/>
    <w:rsid w:val="56C7B4CB"/>
    <w:rsid w:val="570A02D8"/>
    <w:rsid w:val="58A46B78"/>
    <w:rsid w:val="59FF91BF"/>
    <w:rsid w:val="5A1B730C"/>
    <w:rsid w:val="5A6AF4FB"/>
    <w:rsid w:val="5C177E4A"/>
    <w:rsid w:val="5CAE5D30"/>
    <w:rsid w:val="5F80E466"/>
    <w:rsid w:val="60643062"/>
    <w:rsid w:val="6358FFE6"/>
    <w:rsid w:val="669E65D1"/>
    <w:rsid w:val="673DEF3C"/>
    <w:rsid w:val="69D9756E"/>
    <w:rsid w:val="6A8FC956"/>
    <w:rsid w:val="6B09787C"/>
    <w:rsid w:val="6D447231"/>
    <w:rsid w:val="6DBE0B00"/>
    <w:rsid w:val="6F5F365F"/>
    <w:rsid w:val="6FDCE99F"/>
    <w:rsid w:val="71074FD4"/>
    <w:rsid w:val="71FBB661"/>
    <w:rsid w:val="73D5C857"/>
    <w:rsid w:val="74E8233B"/>
    <w:rsid w:val="7593AD92"/>
    <w:rsid w:val="75A4E6CA"/>
    <w:rsid w:val="775423F3"/>
    <w:rsid w:val="77676FD3"/>
    <w:rsid w:val="78B8E186"/>
    <w:rsid w:val="78F3FD9B"/>
    <w:rsid w:val="792DD08D"/>
    <w:rsid w:val="7B8E7B6A"/>
    <w:rsid w:val="7C8EE706"/>
    <w:rsid w:val="7CE45B3E"/>
    <w:rsid w:val="7E537D80"/>
    <w:rsid w:val="7EA4C2DE"/>
    <w:rsid w:val="7EE4F233"/>
    <w:rsid w:val="7EF3DB5F"/>
    <w:rsid w:val="7F20CF4F"/>
    <w:rsid w:val="7F9DA4F1"/>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4805"/>
  <w15:docId w15:val="{9734A52D-85DC-4E29-A30A-3F65A429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953B2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33FB2"/>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51535"/>
    <w:rPr>
      <w:b/>
      <w:bCs/>
    </w:rPr>
  </w:style>
  <w:style w:type="character" w:customStyle="1" w:styleId="jlqj4b">
    <w:name w:val="jlqj4b"/>
    <w:basedOn w:val="DefaultParagraphFont"/>
    <w:rsid w:val="00FD0EBF"/>
  </w:style>
  <w:style w:type="character" w:styleId="FollowedHyperlink">
    <w:name w:val="FollowedHyperlink"/>
    <w:basedOn w:val="DefaultParagraphFont"/>
    <w:uiPriority w:val="99"/>
    <w:semiHidden/>
    <w:unhideWhenUsed/>
    <w:rsid w:val="007140D3"/>
    <w:rPr>
      <w:color w:val="954F72" w:themeColor="followedHyperlink"/>
      <w:u w:val="single"/>
    </w:r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1">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2">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545366">
      <w:bodyDiv w:val="1"/>
      <w:marLeft w:val="0"/>
      <w:marRight w:val="0"/>
      <w:marTop w:val="0"/>
      <w:marBottom w:val="0"/>
      <w:divBdr>
        <w:top w:val="none" w:sz="0" w:space="0" w:color="auto"/>
        <w:left w:val="none" w:sz="0" w:space="0" w:color="auto"/>
        <w:bottom w:val="none" w:sz="0" w:space="0" w:color="auto"/>
        <w:right w:val="none" w:sz="0" w:space="0" w:color="auto"/>
      </w:divBdr>
    </w:div>
    <w:div w:id="1403944609">
      <w:bodyDiv w:val="1"/>
      <w:marLeft w:val="0"/>
      <w:marRight w:val="0"/>
      <w:marTop w:val="0"/>
      <w:marBottom w:val="0"/>
      <w:divBdr>
        <w:top w:val="none" w:sz="0" w:space="0" w:color="auto"/>
        <w:left w:val="none" w:sz="0" w:space="0" w:color="auto"/>
        <w:bottom w:val="none" w:sz="0" w:space="0" w:color="auto"/>
        <w:right w:val="none" w:sz="0" w:space="0" w:color="auto"/>
      </w:divBdr>
    </w:div>
    <w:div w:id="1522813806">
      <w:bodyDiv w:val="1"/>
      <w:marLeft w:val="0"/>
      <w:marRight w:val="0"/>
      <w:marTop w:val="0"/>
      <w:marBottom w:val="0"/>
      <w:divBdr>
        <w:top w:val="none" w:sz="0" w:space="0" w:color="auto"/>
        <w:left w:val="none" w:sz="0" w:space="0" w:color="auto"/>
        <w:bottom w:val="none" w:sz="0" w:space="0" w:color="auto"/>
        <w:right w:val="none" w:sz="0" w:space="0" w:color="auto"/>
      </w:divBdr>
    </w:div>
    <w:div w:id="1552883021">
      <w:bodyDiv w:val="1"/>
      <w:marLeft w:val="0"/>
      <w:marRight w:val="0"/>
      <w:marTop w:val="0"/>
      <w:marBottom w:val="0"/>
      <w:divBdr>
        <w:top w:val="none" w:sz="0" w:space="0" w:color="auto"/>
        <w:left w:val="none" w:sz="0" w:space="0" w:color="auto"/>
        <w:bottom w:val="none" w:sz="0" w:space="0" w:color="auto"/>
        <w:right w:val="none" w:sz="0" w:space="0" w:color="auto"/>
      </w:divBdr>
    </w:div>
    <w:div w:id="1578318089">
      <w:bodyDiv w:val="1"/>
      <w:marLeft w:val="0"/>
      <w:marRight w:val="0"/>
      <w:marTop w:val="0"/>
      <w:marBottom w:val="0"/>
      <w:divBdr>
        <w:top w:val="none" w:sz="0" w:space="0" w:color="auto"/>
        <w:left w:val="none" w:sz="0" w:space="0" w:color="auto"/>
        <w:bottom w:val="none" w:sz="0" w:space="0" w:color="auto"/>
        <w:right w:val="none" w:sz="0" w:space="0" w:color="auto"/>
      </w:divBdr>
    </w:div>
    <w:div w:id="165749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2C3B4BACCC354FADCDE68687A6FD56" ma:contentTypeVersion="12" ma:contentTypeDescription="Create a new document." ma:contentTypeScope="" ma:versionID="5ec38d60418d578aad41a123d0abad50">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76e88550fcfeda54dbc7116dfe593406"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ZbYr/ZVQn9S0E+8KhJkeLqtLmxQ==">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</go:docsCustomData>
</go:gDocsCustomXmlDataStorage>
</file>

<file path=customXml/itemProps1.xml><?xml version="1.0" encoding="utf-8"?>
<ds:datastoreItem xmlns:ds="http://schemas.openxmlformats.org/officeDocument/2006/customXml" ds:itemID="{653226B2-4F8E-4D62-B25E-A128B4F3C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7B45-5741-476D-91B3-7CE8A752B392}">
  <ds:schemaRefs>
    <ds:schemaRef ds:uri="http://schemas.microsoft.com/sharepoint/v3/contenttype/forms"/>
  </ds:schemaRefs>
</ds:datastoreItem>
</file>

<file path=customXml/itemProps3.xml><?xml version="1.0" encoding="utf-8"?>
<ds:datastoreItem xmlns:ds="http://schemas.openxmlformats.org/officeDocument/2006/customXml" ds:itemID="{EB86ADDE-5748-4FFC-84FF-7EFE90D71D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11</Pages>
  <Words>23594</Words>
  <Characters>13450</Characters>
  <Application>Microsoft Office Word</Application>
  <DocSecurity>0</DocSecurity>
  <Lines>112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6</cp:revision>
  <dcterms:created xsi:type="dcterms:W3CDTF">2024-11-05T08:54:00Z</dcterms:created>
  <dcterms:modified xsi:type="dcterms:W3CDTF">2024-11-12T09:44:00Z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